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B35" w:rsidRDefault="00441CF0" w:rsidP="008F7DD5">
      <w:pPr>
        <w:pStyle w:val="Default"/>
        <w:jc w:val="center"/>
      </w:pPr>
      <w:r w:rsidRPr="002D3628">
        <w:rPr>
          <w:noProof/>
          <w:lang w:eastAsia="fr-FR"/>
        </w:rPr>
        <w:drawing>
          <wp:inline distT="0" distB="0" distL="0" distR="0" wp14:anchorId="7D5B94D3" wp14:editId="3D695A63">
            <wp:extent cx="4977517" cy="1474295"/>
            <wp:effectExtent l="0" t="0" r="0" b="0"/>
            <wp:docPr id="3" name="Image 1" descr="LOGO-cou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LOGO-courbe.jpg"/>
                    <pic:cNvPicPr>
                      <a:picLocks noChangeAspect="1"/>
                    </pic:cNvPicPr>
                  </pic:nvPicPr>
                  <pic:blipFill rotWithShape="1">
                    <a:blip r:embed="rId6" cstate="screen">
                      <a:extLst>
                        <a:ext uri="{28A0092B-C50C-407E-A947-70E740481C1C}">
                          <a14:useLocalDpi xmlns:a14="http://schemas.microsoft.com/office/drawing/2010/main"/>
                        </a:ext>
                      </a:extLst>
                    </a:blip>
                    <a:srcRect/>
                    <a:stretch/>
                  </pic:blipFill>
                  <pic:spPr>
                    <a:xfrm>
                      <a:off x="0" y="0"/>
                      <a:ext cx="5004268" cy="1482218"/>
                    </a:xfrm>
                    <a:prstGeom prst="rect">
                      <a:avLst/>
                    </a:prstGeom>
                  </pic:spPr>
                </pic:pic>
              </a:graphicData>
            </a:graphic>
          </wp:inline>
        </w:drawing>
      </w:r>
    </w:p>
    <w:p w:rsidR="00223B35" w:rsidRDefault="00223B35" w:rsidP="00223B35">
      <w:pPr>
        <w:pStyle w:val="Default"/>
      </w:pPr>
    </w:p>
    <w:p w:rsidR="00223B35" w:rsidRDefault="008F7DD5" w:rsidP="00223B35">
      <w:pPr>
        <w:pStyle w:val="Default"/>
      </w:pPr>
      <w:r>
        <w:rPr>
          <w:noProof/>
          <w:lang w:eastAsia="fr-FR"/>
        </w:rPr>
        <w:drawing>
          <wp:inline distT="0" distB="0" distL="0" distR="0" wp14:anchorId="34C7F1E0" wp14:editId="7596EDB9">
            <wp:extent cx="763326" cy="737787"/>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C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836" cy="751811"/>
                    </a:xfrm>
                    <a:prstGeom prst="rect">
                      <a:avLst/>
                    </a:prstGeom>
                  </pic:spPr>
                </pic:pic>
              </a:graphicData>
            </a:graphic>
          </wp:inline>
        </w:drawing>
      </w:r>
      <w:r>
        <w:tab/>
      </w:r>
      <w:r>
        <w:tab/>
      </w:r>
      <w:r>
        <w:tab/>
      </w:r>
      <w:r>
        <w:tab/>
        <w:t xml:space="preserve">   </w:t>
      </w:r>
      <w:r>
        <w:rPr>
          <w:noProof/>
          <w:lang w:eastAsia="fr-FR"/>
        </w:rPr>
        <w:drawing>
          <wp:inline distT="0" distB="0" distL="0" distR="0">
            <wp:extent cx="747422" cy="74742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NRSfilaire-gr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792" cy="758792"/>
                    </a:xfrm>
                    <a:prstGeom prst="rect">
                      <a:avLst/>
                    </a:prstGeom>
                  </pic:spPr>
                </pic:pic>
              </a:graphicData>
            </a:graphic>
          </wp:inline>
        </w:drawing>
      </w:r>
      <w:r>
        <w:tab/>
      </w:r>
      <w:r>
        <w:tab/>
      </w:r>
      <w:r>
        <w:tab/>
      </w:r>
      <w:r>
        <w:tab/>
      </w:r>
      <w:r>
        <w:rPr>
          <w:noProof/>
          <w:lang w:eastAsia="fr-FR"/>
        </w:rPr>
        <w:drawing>
          <wp:inline distT="0" distB="0" distL="0" distR="0">
            <wp:extent cx="1247525" cy="835842"/>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MA_Clermo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3780" cy="873533"/>
                    </a:xfrm>
                    <a:prstGeom prst="rect">
                      <a:avLst/>
                    </a:prstGeom>
                  </pic:spPr>
                </pic:pic>
              </a:graphicData>
            </a:graphic>
          </wp:inline>
        </w:drawing>
      </w:r>
    </w:p>
    <w:p w:rsidR="00223B35" w:rsidRDefault="00223B35" w:rsidP="00223B35">
      <w:pPr>
        <w:pStyle w:val="Default"/>
      </w:pPr>
    </w:p>
    <w:p w:rsidR="00223B35" w:rsidRDefault="00223B35" w:rsidP="00223B35">
      <w:pPr>
        <w:pStyle w:val="Default"/>
      </w:pPr>
    </w:p>
    <w:p w:rsidR="002D3628" w:rsidRDefault="002D3628" w:rsidP="00223B35">
      <w:pPr>
        <w:pStyle w:val="Default"/>
      </w:pPr>
    </w:p>
    <w:p w:rsidR="002D3628" w:rsidRDefault="002D3628" w:rsidP="00223B35">
      <w:pPr>
        <w:pStyle w:val="Default"/>
      </w:pPr>
    </w:p>
    <w:p w:rsidR="00223B35" w:rsidRPr="008F7DD5" w:rsidRDefault="008F7DD5" w:rsidP="008F7DD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F7DD5">
        <w:rPr>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REGISTRE DE SANTE ET </w:t>
      </w:r>
      <w:r w:rsidR="00223B35" w:rsidRPr="008F7DD5">
        <w:rPr>
          <w:b/>
          <w:bCs/>
          <w:color w:val="4BACC6"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SECURITE AU TRAVAIL</w:t>
      </w:r>
    </w:p>
    <w:p w:rsidR="008F7DD5" w:rsidRDefault="008F7DD5" w:rsidP="008F7DD5">
      <w:pPr>
        <w:pStyle w:val="Default"/>
        <w:jc w:val="center"/>
        <w:rPr>
          <w:b/>
          <w:bCs/>
          <w:sz w:val="56"/>
          <w:szCs w:val="56"/>
        </w:rPr>
      </w:pPr>
      <w:r>
        <w:rPr>
          <w:noProof/>
          <w:lang w:eastAsia="fr-FR"/>
        </w:rPr>
        <w:drawing>
          <wp:anchor distT="0" distB="0" distL="114300" distR="114300" simplePos="0" relativeHeight="251659264" behindDoc="0" locked="0" layoutInCell="1" allowOverlap="1" wp14:anchorId="220F1C0D" wp14:editId="38B3E528">
            <wp:simplePos x="0" y="0"/>
            <wp:positionH relativeFrom="margin">
              <wp:align>center</wp:align>
            </wp:positionH>
            <wp:positionV relativeFrom="paragraph">
              <wp:posOffset>364904</wp:posOffset>
            </wp:positionV>
            <wp:extent cx="2655651" cy="1196503"/>
            <wp:effectExtent l="0" t="0" r="0" b="3810"/>
            <wp:wrapNone/>
            <wp:docPr id="1" name="Image 1" descr="https://encrypted-tbn3.gstatic.com/images?q=tbn:ANd9GcRKXPx9Ph7QSd2ENxW7NkRHFDzEGsi-BJWdneyg_qF6J_u-vdB8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RKXPx9Ph7QSd2ENxW7NkRHFDzEGsi-BJWdneyg_qF6J_u-vdB8Qw"/>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2423" t="4414" r="3114" b="5087"/>
                    <a:stretch/>
                  </pic:blipFill>
                  <pic:spPr bwMode="auto">
                    <a:xfrm>
                      <a:off x="0" y="0"/>
                      <a:ext cx="2655651" cy="11965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23B35" w:rsidRDefault="00223B35" w:rsidP="00223B35">
      <w:pPr>
        <w:pStyle w:val="Default"/>
        <w:rPr>
          <w:b/>
          <w:bCs/>
          <w:sz w:val="56"/>
          <w:szCs w:val="56"/>
        </w:rPr>
      </w:pPr>
    </w:p>
    <w:p w:rsidR="008F7DD5" w:rsidRDefault="008F7DD5" w:rsidP="00223B35">
      <w:pPr>
        <w:pStyle w:val="Default"/>
        <w:rPr>
          <w:sz w:val="56"/>
          <w:szCs w:val="56"/>
        </w:rPr>
      </w:pPr>
    </w:p>
    <w:p w:rsidR="008F7DD5" w:rsidRDefault="008F7DD5" w:rsidP="00223B35">
      <w:pPr>
        <w:pStyle w:val="Default"/>
        <w:rPr>
          <w:b/>
          <w:bCs/>
          <w:sz w:val="48"/>
          <w:szCs w:val="48"/>
        </w:rPr>
      </w:pPr>
    </w:p>
    <w:p w:rsidR="008F7DD5" w:rsidRDefault="008F7DD5" w:rsidP="00223B35">
      <w:pPr>
        <w:pStyle w:val="Default"/>
        <w:rPr>
          <w:b/>
          <w:bCs/>
          <w:sz w:val="48"/>
          <w:szCs w:val="48"/>
        </w:rPr>
      </w:pPr>
    </w:p>
    <w:p w:rsidR="00223B35" w:rsidRDefault="00223B35" w:rsidP="00223B35">
      <w:pPr>
        <w:pStyle w:val="Default"/>
        <w:rPr>
          <w:b/>
          <w:bCs/>
          <w:sz w:val="48"/>
          <w:szCs w:val="48"/>
        </w:rPr>
      </w:pPr>
      <w:r>
        <w:rPr>
          <w:b/>
          <w:bCs/>
          <w:sz w:val="48"/>
          <w:szCs w:val="48"/>
        </w:rPr>
        <w:t>Institut de Chimie de Clermont-Ferrand</w:t>
      </w:r>
    </w:p>
    <w:p w:rsidR="00223B35" w:rsidRDefault="00E27EAE" w:rsidP="00E27EAE">
      <w:pPr>
        <w:pStyle w:val="Default"/>
        <w:jc w:val="center"/>
        <w:rPr>
          <w:b/>
          <w:bCs/>
          <w:sz w:val="48"/>
          <w:szCs w:val="48"/>
        </w:rPr>
      </w:pPr>
      <w:r>
        <w:rPr>
          <w:b/>
          <w:bCs/>
          <w:sz w:val="48"/>
          <w:szCs w:val="48"/>
        </w:rPr>
        <w:t>(I.C.C.F. UMR 6296)</w:t>
      </w:r>
    </w:p>
    <w:p w:rsidR="008F7DD5" w:rsidRDefault="00223B35" w:rsidP="00223B35">
      <w:pPr>
        <w:pStyle w:val="Default"/>
        <w:rPr>
          <w:b/>
          <w:bCs/>
          <w:sz w:val="48"/>
          <w:szCs w:val="48"/>
        </w:rPr>
      </w:pPr>
      <w:r>
        <w:rPr>
          <w:b/>
          <w:bCs/>
          <w:sz w:val="48"/>
          <w:szCs w:val="48"/>
        </w:rPr>
        <w:t xml:space="preserve"> </w:t>
      </w:r>
    </w:p>
    <w:p w:rsidR="008948EF" w:rsidRPr="008F7DD5" w:rsidRDefault="008948EF" w:rsidP="00223B35">
      <w:pPr>
        <w:pStyle w:val="Default"/>
        <w:rPr>
          <w:b/>
          <w:bCs/>
          <w:sz w:val="48"/>
          <w:szCs w:val="48"/>
        </w:rPr>
      </w:pPr>
      <w:bookmarkStart w:id="0" w:name="_GoBack"/>
      <w:bookmarkEnd w:id="0"/>
    </w:p>
    <w:p w:rsidR="00223B35" w:rsidRPr="005B666D" w:rsidRDefault="00223B35" w:rsidP="00223B35">
      <w:pPr>
        <w:pStyle w:val="Default"/>
      </w:pPr>
      <w:r>
        <w:rPr>
          <w:b/>
          <w:bCs/>
          <w:sz w:val="32"/>
          <w:szCs w:val="32"/>
        </w:rPr>
        <w:t>Dat</w:t>
      </w:r>
      <w:r w:rsidR="005B666D">
        <w:rPr>
          <w:b/>
          <w:bCs/>
          <w:sz w:val="32"/>
          <w:szCs w:val="32"/>
        </w:rPr>
        <w:t>e mise en service : 01/03</w:t>
      </w:r>
      <w:r w:rsidR="00B22EB7">
        <w:rPr>
          <w:b/>
          <w:bCs/>
          <w:sz w:val="32"/>
          <w:szCs w:val="32"/>
        </w:rPr>
        <w:t>/2018</w:t>
      </w:r>
      <w:r>
        <w:rPr>
          <w:b/>
          <w:bCs/>
          <w:sz w:val="32"/>
          <w:szCs w:val="32"/>
        </w:rPr>
        <w:t xml:space="preserve"> </w:t>
      </w:r>
      <w:r w:rsidR="005B666D">
        <w:rPr>
          <w:bCs/>
        </w:rPr>
        <w:t>(nouveau modèle</w:t>
      </w:r>
      <w:r w:rsidR="005B666D" w:rsidRPr="005B666D">
        <w:rPr>
          <w:bCs/>
        </w:rPr>
        <w:t>)</w:t>
      </w:r>
    </w:p>
    <w:p w:rsidR="00223B35" w:rsidRDefault="00223B35" w:rsidP="00223B35">
      <w:pPr>
        <w:pStyle w:val="Default"/>
        <w:rPr>
          <w:b/>
          <w:bCs/>
          <w:sz w:val="32"/>
          <w:szCs w:val="32"/>
        </w:rPr>
      </w:pPr>
    </w:p>
    <w:p w:rsidR="00223B35" w:rsidRPr="008F7DD5" w:rsidRDefault="00223B35" w:rsidP="00223B35">
      <w:pPr>
        <w:pStyle w:val="Default"/>
        <w:rPr>
          <w:b/>
          <w:sz w:val="23"/>
          <w:szCs w:val="23"/>
        </w:rPr>
      </w:pPr>
      <w:r>
        <w:rPr>
          <w:b/>
          <w:bCs/>
          <w:sz w:val="32"/>
          <w:szCs w:val="32"/>
        </w:rPr>
        <w:t>Signature du directeur</w:t>
      </w:r>
      <w:r w:rsidR="008F7DD5">
        <w:rPr>
          <w:sz w:val="23"/>
          <w:szCs w:val="23"/>
        </w:rPr>
        <w:t xml:space="preserve"> : </w:t>
      </w:r>
      <w:r w:rsidR="008F7DD5">
        <w:rPr>
          <w:sz w:val="23"/>
          <w:szCs w:val="23"/>
        </w:rPr>
        <w:tab/>
      </w:r>
      <w:r w:rsidR="008F7DD5">
        <w:rPr>
          <w:sz w:val="23"/>
          <w:szCs w:val="23"/>
        </w:rPr>
        <w:tab/>
      </w:r>
      <w:r w:rsidR="008F7DD5">
        <w:rPr>
          <w:sz w:val="23"/>
          <w:szCs w:val="23"/>
        </w:rPr>
        <w:tab/>
      </w:r>
      <w:r w:rsidR="008F7DD5" w:rsidRPr="008F7DD5">
        <w:rPr>
          <w:b/>
          <w:sz w:val="23"/>
          <w:szCs w:val="23"/>
        </w:rPr>
        <w:t>Monsieur Fabrice LEROUX</w:t>
      </w:r>
    </w:p>
    <w:p w:rsidR="00414D18" w:rsidRDefault="00414D18" w:rsidP="00223B35">
      <w:pPr>
        <w:pStyle w:val="Default"/>
        <w:rPr>
          <w:sz w:val="23"/>
          <w:szCs w:val="23"/>
        </w:rPr>
      </w:pPr>
    </w:p>
    <w:p w:rsidR="002D3628" w:rsidRDefault="002D3628" w:rsidP="00223B35">
      <w:pPr>
        <w:pStyle w:val="Default"/>
        <w:rPr>
          <w:sz w:val="23"/>
          <w:szCs w:val="23"/>
        </w:rPr>
      </w:pPr>
    </w:p>
    <w:p w:rsidR="002D3628" w:rsidRDefault="002D3628" w:rsidP="00223B35">
      <w:pPr>
        <w:pStyle w:val="Default"/>
        <w:rPr>
          <w:sz w:val="23"/>
          <w:szCs w:val="23"/>
        </w:rPr>
      </w:pPr>
    </w:p>
    <w:p w:rsidR="002D3628" w:rsidRDefault="002D3628" w:rsidP="00223B35">
      <w:pPr>
        <w:pStyle w:val="Default"/>
        <w:rPr>
          <w:sz w:val="23"/>
          <w:szCs w:val="23"/>
        </w:rPr>
      </w:pPr>
    </w:p>
    <w:p w:rsidR="008F7DD5" w:rsidRDefault="008F7DD5" w:rsidP="00223B35">
      <w:pPr>
        <w:pStyle w:val="Default"/>
        <w:rPr>
          <w:sz w:val="23"/>
          <w:szCs w:val="23"/>
        </w:rPr>
      </w:pPr>
    </w:p>
    <w:p w:rsidR="008F7DD5" w:rsidRDefault="008F7DD5" w:rsidP="00223B35">
      <w:pPr>
        <w:pStyle w:val="Default"/>
        <w:rPr>
          <w:sz w:val="23"/>
          <w:szCs w:val="23"/>
        </w:rPr>
      </w:pPr>
    </w:p>
    <w:p w:rsidR="008948EF" w:rsidRDefault="008948EF" w:rsidP="00223B35">
      <w:pPr>
        <w:pStyle w:val="Default"/>
        <w:rPr>
          <w:b/>
          <w:bCs/>
          <w:i/>
          <w:iCs/>
          <w:color w:val="auto"/>
          <w:sz w:val="28"/>
          <w:szCs w:val="28"/>
          <w:highlight w:val="cyan"/>
        </w:rPr>
      </w:pPr>
    </w:p>
    <w:p w:rsidR="008F7DD5" w:rsidRDefault="008F7DD5" w:rsidP="00223B35">
      <w:pPr>
        <w:pStyle w:val="Default"/>
        <w:rPr>
          <w:b/>
          <w:bCs/>
          <w:i/>
          <w:iCs/>
          <w:color w:val="auto"/>
          <w:sz w:val="28"/>
          <w:szCs w:val="28"/>
          <w:highlight w:val="cyan"/>
        </w:rPr>
      </w:pPr>
    </w:p>
    <w:p w:rsidR="006D5BAE" w:rsidRPr="008948EF" w:rsidRDefault="006D5BAE" w:rsidP="00D42F25">
      <w:pPr>
        <w:pStyle w:val="Default"/>
        <w:numPr>
          <w:ilvl w:val="0"/>
          <w:numId w:val="3"/>
        </w:numPr>
        <w:ind w:left="142" w:hanging="142"/>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48EF">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PRESENTATION</w:t>
      </w:r>
      <w:r w:rsidR="002B4A03" w:rsidRPr="008948EF">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Registre</w:t>
      </w:r>
    </w:p>
    <w:p w:rsidR="006D5BAE" w:rsidRDefault="006D5BAE" w:rsidP="006D5BAE">
      <w:pPr>
        <w:pStyle w:val="Default"/>
        <w:ind w:left="720"/>
        <w:rPr>
          <w:b/>
          <w:bCs/>
          <w:i/>
          <w:iCs/>
          <w:color w:val="auto"/>
          <w:sz w:val="28"/>
          <w:szCs w:val="28"/>
        </w:rPr>
      </w:pPr>
    </w:p>
    <w:p w:rsidR="006D5BAE" w:rsidRDefault="006D5BAE" w:rsidP="006D5BAE">
      <w:pPr>
        <w:pStyle w:val="Default"/>
        <w:jc w:val="both"/>
        <w:rPr>
          <w:color w:val="auto"/>
          <w:sz w:val="28"/>
          <w:szCs w:val="28"/>
        </w:rPr>
      </w:pPr>
      <w:r>
        <w:rPr>
          <w:color w:val="auto"/>
          <w:sz w:val="28"/>
          <w:szCs w:val="28"/>
        </w:rPr>
        <w:t xml:space="preserve">Ce registre est prévu suivant le </w:t>
      </w:r>
      <w:r w:rsidRPr="00897826">
        <w:rPr>
          <w:color w:val="auto"/>
          <w:sz w:val="28"/>
          <w:szCs w:val="28"/>
        </w:rPr>
        <w:t>d</w:t>
      </w:r>
      <w:r>
        <w:rPr>
          <w:color w:val="auto"/>
          <w:sz w:val="28"/>
          <w:szCs w:val="28"/>
        </w:rPr>
        <w:t xml:space="preserve">écret n°2011-774 du 28 juin 2011 portant modification </w:t>
      </w:r>
      <w:r w:rsidRPr="00897826">
        <w:rPr>
          <w:color w:val="auto"/>
          <w:sz w:val="28"/>
          <w:szCs w:val="28"/>
        </w:rPr>
        <w:t>du décret n° 82-453 du 28 mai 1982</w:t>
      </w:r>
      <w:r>
        <w:rPr>
          <w:color w:val="auto"/>
          <w:sz w:val="28"/>
          <w:szCs w:val="28"/>
        </w:rPr>
        <w:t xml:space="preserve"> modifié et la circulaire du 09 août 2011.</w:t>
      </w:r>
    </w:p>
    <w:p w:rsidR="006D5BAE" w:rsidRPr="006D5BAE" w:rsidRDefault="006D5BAE" w:rsidP="006D5BAE">
      <w:pPr>
        <w:pStyle w:val="Default"/>
        <w:jc w:val="both"/>
        <w:rPr>
          <w:color w:val="auto"/>
          <w:sz w:val="28"/>
          <w:szCs w:val="28"/>
        </w:rPr>
      </w:pPr>
      <w:r>
        <w:rPr>
          <w:color w:val="auto"/>
          <w:sz w:val="28"/>
          <w:szCs w:val="28"/>
        </w:rPr>
        <w:t>Ce registre permet à chacun de pouvoir exercer pleinement sa citoyenneté, d’être un acteur de sa sécurité et de celle des autres, et permet un retour efficace sur les problématiques de santé et de sécurité de l’unité.</w:t>
      </w:r>
    </w:p>
    <w:p w:rsidR="006D5BAE" w:rsidRDefault="006D5BAE" w:rsidP="000B00DE">
      <w:pPr>
        <w:pStyle w:val="Default"/>
        <w:jc w:val="both"/>
        <w:rPr>
          <w:bCs/>
          <w:iCs/>
          <w:color w:val="auto"/>
          <w:sz w:val="28"/>
          <w:szCs w:val="28"/>
        </w:rPr>
      </w:pPr>
    </w:p>
    <w:p w:rsidR="000B00DE" w:rsidRPr="000B00DE" w:rsidRDefault="000B00DE" w:rsidP="000B00DE">
      <w:pPr>
        <w:pStyle w:val="Default"/>
        <w:jc w:val="both"/>
        <w:rPr>
          <w:bCs/>
          <w:iCs/>
          <w:color w:val="auto"/>
          <w:sz w:val="28"/>
          <w:szCs w:val="28"/>
        </w:rPr>
      </w:pPr>
      <w:r>
        <w:rPr>
          <w:bCs/>
          <w:iCs/>
          <w:color w:val="auto"/>
          <w:sz w:val="28"/>
          <w:szCs w:val="28"/>
        </w:rPr>
        <w:t xml:space="preserve">Le </w:t>
      </w:r>
      <w:r w:rsidRPr="00034D5B">
        <w:rPr>
          <w:b/>
          <w:bCs/>
          <w:iCs/>
          <w:color w:val="auto"/>
          <w:sz w:val="28"/>
          <w:szCs w:val="28"/>
        </w:rPr>
        <w:t>suivi</w:t>
      </w:r>
      <w:r>
        <w:rPr>
          <w:bCs/>
          <w:iCs/>
          <w:color w:val="auto"/>
          <w:sz w:val="28"/>
          <w:szCs w:val="28"/>
        </w:rPr>
        <w:t xml:space="preserve"> du registre est assuré par le Conseiller de Prévention de l’institut.</w:t>
      </w:r>
    </w:p>
    <w:p w:rsidR="000B00DE" w:rsidRDefault="000B00DE" w:rsidP="006D5BAE">
      <w:pPr>
        <w:pStyle w:val="Default"/>
        <w:ind w:left="720"/>
        <w:jc w:val="both"/>
        <w:rPr>
          <w:b/>
          <w:bCs/>
          <w:i/>
          <w:iCs/>
          <w:color w:val="auto"/>
          <w:sz w:val="28"/>
          <w:szCs w:val="28"/>
        </w:rPr>
      </w:pPr>
    </w:p>
    <w:p w:rsidR="00034D5B" w:rsidRDefault="00034D5B" w:rsidP="006D5BAE">
      <w:pPr>
        <w:pStyle w:val="Default"/>
        <w:ind w:left="720"/>
        <w:jc w:val="both"/>
        <w:rPr>
          <w:b/>
          <w:bCs/>
          <w:i/>
          <w:iCs/>
          <w:color w:val="auto"/>
          <w:sz w:val="28"/>
          <w:szCs w:val="28"/>
        </w:rPr>
      </w:pPr>
    </w:p>
    <w:p w:rsidR="006D5BAE" w:rsidRPr="009C7603" w:rsidRDefault="009C7603" w:rsidP="009C7603">
      <w:pPr>
        <w:pStyle w:val="Default"/>
        <w:numPr>
          <w:ilvl w:val="0"/>
          <w:numId w:val="3"/>
        </w:numPr>
        <w:ind w:left="142" w:hanging="142"/>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7603">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w:t>
      </w:r>
      <w:r w:rsidR="006D5BAE" w:rsidRPr="009C7603">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C7603">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trouver</w:t>
      </w:r>
      <w:r w:rsidR="006D5BAE" w:rsidRPr="009C7603">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rsidR="006D5BAE" w:rsidRDefault="006D5BAE" w:rsidP="006D5BAE">
      <w:pPr>
        <w:pStyle w:val="Default"/>
        <w:ind w:left="720"/>
        <w:jc w:val="both"/>
        <w:rPr>
          <w:b/>
          <w:bCs/>
          <w:i/>
          <w:iCs/>
          <w:color w:val="auto"/>
          <w:sz w:val="28"/>
          <w:szCs w:val="28"/>
        </w:rPr>
      </w:pPr>
    </w:p>
    <w:p w:rsidR="006D5BAE" w:rsidRDefault="006D5BAE" w:rsidP="006D5BAE">
      <w:pPr>
        <w:pStyle w:val="Default"/>
        <w:jc w:val="both"/>
        <w:rPr>
          <w:bCs/>
          <w:iCs/>
          <w:color w:val="auto"/>
          <w:sz w:val="28"/>
          <w:szCs w:val="28"/>
        </w:rPr>
      </w:pPr>
      <w:r>
        <w:rPr>
          <w:bCs/>
          <w:iCs/>
          <w:color w:val="auto"/>
          <w:sz w:val="28"/>
          <w:szCs w:val="28"/>
        </w:rPr>
        <w:t>Le r</w:t>
      </w:r>
      <w:r w:rsidRPr="006D5BAE">
        <w:rPr>
          <w:bCs/>
          <w:iCs/>
          <w:color w:val="auto"/>
          <w:sz w:val="28"/>
          <w:szCs w:val="28"/>
        </w:rPr>
        <w:t xml:space="preserve">egistre </w:t>
      </w:r>
      <w:r>
        <w:rPr>
          <w:bCs/>
          <w:iCs/>
          <w:color w:val="auto"/>
          <w:sz w:val="28"/>
          <w:szCs w:val="28"/>
        </w:rPr>
        <w:t xml:space="preserve">de santé et sécurité au travail doit être </w:t>
      </w:r>
      <w:r w:rsidRPr="00F43274">
        <w:rPr>
          <w:b/>
          <w:bCs/>
          <w:iCs/>
          <w:color w:val="auto"/>
          <w:sz w:val="28"/>
          <w:szCs w:val="28"/>
        </w:rPr>
        <w:t>accessible à tous</w:t>
      </w:r>
      <w:r>
        <w:rPr>
          <w:bCs/>
          <w:iCs/>
          <w:color w:val="auto"/>
          <w:sz w:val="28"/>
          <w:szCs w:val="28"/>
        </w:rPr>
        <w:t xml:space="preserve"> les personnels et usagers durant leurs horaires de travail.</w:t>
      </w:r>
    </w:p>
    <w:p w:rsidR="00E06E6A" w:rsidRDefault="00E06E6A" w:rsidP="00E06E6A">
      <w:pPr>
        <w:pStyle w:val="Default"/>
        <w:jc w:val="both"/>
        <w:rPr>
          <w:bCs/>
          <w:iCs/>
          <w:color w:val="auto"/>
          <w:sz w:val="28"/>
          <w:szCs w:val="28"/>
        </w:rPr>
      </w:pPr>
      <w:r>
        <w:rPr>
          <w:bCs/>
          <w:iCs/>
          <w:color w:val="auto"/>
          <w:sz w:val="28"/>
          <w:szCs w:val="28"/>
        </w:rPr>
        <w:t>Sa localisation doit être portée à la connaissance des agents par tous les moyens, notamment par voie d’affichage.</w:t>
      </w:r>
    </w:p>
    <w:p w:rsidR="00E06E6A" w:rsidRDefault="00E06E6A" w:rsidP="00E06E6A">
      <w:pPr>
        <w:pStyle w:val="Default"/>
        <w:jc w:val="both"/>
        <w:rPr>
          <w:sz w:val="28"/>
          <w:szCs w:val="28"/>
        </w:rPr>
      </w:pPr>
    </w:p>
    <w:p w:rsidR="00E06E6A" w:rsidRDefault="00E06E6A" w:rsidP="00E06E6A">
      <w:pPr>
        <w:pStyle w:val="Default"/>
        <w:jc w:val="both"/>
        <w:rPr>
          <w:b/>
          <w:bCs/>
          <w:i/>
          <w:iCs/>
          <w:color w:val="auto"/>
          <w:sz w:val="28"/>
          <w:szCs w:val="28"/>
        </w:rPr>
      </w:pPr>
      <w:r>
        <w:rPr>
          <w:sz w:val="28"/>
          <w:szCs w:val="28"/>
        </w:rPr>
        <w:t>L</w:t>
      </w:r>
      <w:r w:rsidRPr="00EF6069">
        <w:rPr>
          <w:sz w:val="28"/>
          <w:szCs w:val="28"/>
        </w:rPr>
        <w:t xml:space="preserve">es fiches de signalement de danger ou d’accident sont disponibles </w:t>
      </w:r>
      <w:r>
        <w:rPr>
          <w:sz w:val="28"/>
          <w:szCs w:val="28"/>
        </w:rPr>
        <w:t xml:space="preserve">en tout temps </w:t>
      </w:r>
      <w:r w:rsidRPr="00EF6069">
        <w:rPr>
          <w:sz w:val="28"/>
          <w:szCs w:val="28"/>
        </w:rPr>
        <w:t>sur l</w:t>
      </w:r>
      <w:r>
        <w:rPr>
          <w:sz w:val="28"/>
          <w:szCs w:val="28"/>
        </w:rPr>
        <w:t xml:space="preserve">e </w:t>
      </w:r>
      <w:r w:rsidRPr="00EF6069">
        <w:rPr>
          <w:sz w:val="28"/>
          <w:szCs w:val="28"/>
        </w:rPr>
        <w:t>site web de l’Institut de Chimie de Clermont-Ferrand (http://iccf.univ-bpclermont.fr/documents_utiles)</w:t>
      </w:r>
    </w:p>
    <w:p w:rsidR="00E06E6A" w:rsidRDefault="00E06E6A" w:rsidP="006D5BAE">
      <w:pPr>
        <w:pStyle w:val="Default"/>
        <w:jc w:val="both"/>
        <w:rPr>
          <w:bCs/>
          <w:iCs/>
          <w:color w:val="auto"/>
          <w:sz w:val="28"/>
          <w:szCs w:val="28"/>
        </w:rPr>
      </w:pPr>
    </w:p>
    <w:p w:rsidR="00E06E6A" w:rsidRDefault="000B00DE" w:rsidP="00E06E6A">
      <w:pPr>
        <w:pStyle w:val="Default"/>
        <w:jc w:val="both"/>
        <w:rPr>
          <w:bCs/>
          <w:iCs/>
          <w:color w:val="auto"/>
          <w:sz w:val="28"/>
          <w:szCs w:val="28"/>
        </w:rPr>
      </w:pPr>
      <w:r>
        <w:rPr>
          <w:bCs/>
          <w:iCs/>
          <w:color w:val="auto"/>
          <w:sz w:val="28"/>
          <w:szCs w:val="28"/>
        </w:rPr>
        <w:t xml:space="preserve">Le registre </w:t>
      </w:r>
      <w:r w:rsidR="00E06E6A">
        <w:rPr>
          <w:bCs/>
          <w:iCs/>
          <w:color w:val="auto"/>
          <w:sz w:val="28"/>
          <w:szCs w:val="28"/>
        </w:rPr>
        <w:t>papier (classeur) se trouve au secrétariat de l’institut, en CHIMIE 7, au RDC.</w:t>
      </w:r>
    </w:p>
    <w:p w:rsidR="00E06E6A" w:rsidRDefault="00E06E6A" w:rsidP="00E06E6A">
      <w:pPr>
        <w:pStyle w:val="Default"/>
        <w:jc w:val="both"/>
        <w:rPr>
          <w:bCs/>
          <w:iCs/>
          <w:color w:val="auto"/>
          <w:sz w:val="28"/>
          <w:szCs w:val="28"/>
        </w:rPr>
      </w:pPr>
    </w:p>
    <w:p w:rsidR="00034D5B" w:rsidRDefault="00034D5B" w:rsidP="00E06E6A">
      <w:pPr>
        <w:pStyle w:val="Default"/>
        <w:jc w:val="both"/>
        <w:rPr>
          <w:bCs/>
          <w:iCs/>
          <w:color w:val="auto"/>
          <w:sz w:val="28"/>
          <w:szCs w:val="28"/>
        </w:rPr>
      </w:pPr>
    </w:p>
    <w:p w:rsidR="006D5BAE" w:rsidRPr="009C7603" w:rsidRDefault="009C7603" w:rsidP="009C7603">
      <w:pPr>
        <w:pStyle w:val="Default"/>
        <w:numPr>
          <w:ilvl w:val="0"/>
          <w:numId w:val="3"/>
        </w:numPr>
        <w:ind w:left="142" w:hanging="142"/>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Qui peux le remplir</w:t>
      </w:r>
      <w:r w:rsidR="006D5BAE" w:rsidRPr="009C7603">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rsidR="00EE47DF" w:rsidRDefault="00EE47DF" w:rsidP="00EE47DF">
      <w:pPr>
        <w:pStyle w:val="Default"/>
        <w:rPr>
          <w:b/>
          <w:bCs/>
          <w:i/>
          <w:iCs/>
          <w:color w:val="auto"/>
          <w:sz w:val="28"/>
          <w:szCs w:val="28"/>
        </w:rPr>
      </w:pPr>
    </w:p>
    <w:p w:rsidR="00EE47DF" w:rsidRPr="00EE47DF" w:rsidRDefault="00EE47DF" w:rsidP="00EE47DF">
      <w:pPr>
        <w:pStyle w:val="Default"/>
        <w:jc w:val="both"/>
        <w:rPr>
          <w:bCs/>
          <w:iCs/>
          <w:color w:val="auto"/>
          <w:sz w:val="28"/>
          <w:szCs w:val="28"/>
        </w:rPr>
      </w:pPr>
      <w:r w:rsidRPr="00EE47DF">
        <w:rPr>
          <w:bCs/>
          <w:iCs/>
          <w:color w:val="auto"/>
          <w:sz w:val="28"/>
          <w:szCs w:val="28"/>
        </w:rPr>
        <w:t>Chaque agent</w:t>
      </w:r>
      <w:r>
        <w:rPr>
          <w:bCs/>
          <w:iCs/>
          <w:color w:val="auto"/>
          <w:sz w:val="28"/>
          <w:szCs w:val="28"/>
        </w:rPr>
        <w:t xml:space="preserve">, usagers, personnel, à la possibilité d’inscrire sur ce registre toutes les observations et toutes les suggestions qu’il juge </w:t>
      </w:r>
      <w:r w:rsidRPr="00EE47DF">
        <w:rPr>
          <w:b/>
          <w:bCs/>
          <w:iCs/>
          <w:color w:val="auto"/>
          <w:sz w:val="28"/>
          <w:szCs w:val="28"/>
        </w:rPr>
        <w:t>opportun</w:t>
      </w:r>
      <w:r>
        <w:rPr>
          <w:bCs/>
          <w:iCs/>
          <w:color w:val="auto"/>
          <w:sz w:val="28"/>
          <w:szCs w:val="28"/>
        </w:rPr>
        <w:t xml:space="preserve"> de formuler dans le domaine de prévention des risques professionnels et de l’amélioration des conditions de travail.</w:t>
      </w:r>
    </w:p>
    <w:p w:rsidR="00EE47DF" w:rsidRDefault="00EE47DF" w:rsidP="00034D5B">
      <w:pPr>
        <w:pStyle w:val="Default"/>
        <w:rPr>
          <w:b/>
          <w:bCs/>
          <w:i/>
          <w:iCs/>
          <w:color w:val="auto"/>
          <w:sz w:val="28"/>
          <w:szCs w:val="28"/>
        </w:rPr>
      </w:pPr>
    </w:p>
    <w:p w:rsidR="00034D5B" w:rsidRDefault="00034D5B" w:rsidP="00034D5B">
      <w:pPr>
        <w:pStyle w:val="Default"/>
        <w:rPr>
          <w:b/>
          <w:bCs/>
          <w:i/>
          <w:iCs/>
          <w:color w:val="auto"/>
          <w:sz w:val="28"/>
          <w:szCs w:val="28"/>
        </w:rPr>
      </w:pPr>
    </w:p>
    <w:p w:rsidR="006D5BAE" w:rsidRPr="009C7603" w:rsidRDefault="006D5BAE" w:rsidP="009C7603">
      <w:pPr>
        <w:pStyle w:val="Default"/>
        <w:numPr>
          <w:ilvl w:val="0"/>
          <w:numId w:val="3"/>
        </w:numPr>
        <w:ind w:left="142" w:hanging="142"/>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7603">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009C7603">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ue peut-on y consigner</w:t>
      </w:r>
      <w:r w:rsidRPr="009C7603">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rsidR="00F04191" w:rsidRDefault="00F04191" w:rsidP="00F04191">
      <w:pPr>
        <w:pStyle w:val="Default"/>
        <w:ind w:left="720"/>
        <w:rPr>
          <w:b/>
          <w:bCs/>
          <w:i/>
          <w:iCs/>
          <w:color w:val="auto"/>
          <w:sz w:val="28"/>
          <w:szCs w:val="28"/>
          <w:highlight w:val="cyan"/>
        </w:rPr>
      </w:pPr>
    </w:p>
    <w:p w:rsidR="009D2A1A" w:rsidRDefault="009D2A1A" w:rsidP="00671EEA">
      <w:pPr>
        <w:pStyle w:val="Default"/>
        <w:jc w:val="both"/>
        <w:rPr>
          <w:color w:val="auto"/>
          <w:sz w:val="28"/>
          <w:szCs w:val="28"/>
        </w:rPr>
      </w:pPr>
      <w:r>
        <w:rPr>
          <w:color w:val="auto"/>
          <w:sz w:val="28"/>
          <w:szCs w:val="28"/>
        </w:rPr>
        <w:t xml:space="preserve">3 grandes rubriques sont définies sur les fiches, à savoir : </w:t>
      </w:r>
    </w:p>
    <w:p w:rsidR="009D2A1A" w:rsidRDefault="009D2A1A" w:rsidP="00671EEA">
      <w:pPr>
        <w:pStyle w:val="Default"/>
        <w:numPr>
          <w:ilvl w:val="0"/>
          <w:numId w:val="2"/>
        </w:numPr>
        <w:jc w:val="both"/>
        <w:rPr>
          <w:color w:val="auto"/>
          <w:sz w:val="28"/>
          <w:szCs w:val="28"/>
        </w:rPr>
      </w:pPr>
      <w:r>
        <w:rPr>
          <w:color w:val="auto"/>
          <w:sz w:val="28"/>
          <w:szCs w:val="28"/>
        </w:rPr>
        <w:t>Incidents / accidents</w:t>
      </w:r>
    </w:p>
    <w:p w:rsidR="009D2A1A" w:rsidRDefault="009D2A1A" w:rsidP="00671EEA">
      <w:pPr>
        <w:pStyle w:val="Default"/>
        <w:numPr>
          <w:ilvl w:val="0"/>
          <w:numId w:val="2"/>
        </w:numPr>
        <w:jc w:val="both"/>
        <w:rPr>
          <w:color w:val="auto"/>
          <w:sz w:val="28"/>
          <w:szCs w:val="28"/>
        </w:rPr>
      </w:pPr>
      <w:r>
        <w:rPr>
          <w:color w:val="auto"/>
          <w:sz w:val="28"/>
          <w:szCs w:val="28"/>
        </w:rPr>
        <w:t>Améliorations des Conditions de Travail</w:t>
      </w:r>
    </w:p>
    <w:p w:rsidR="009D2A1A" w:rsidRPr="00F43274" w:rsidRDefault="009D2A1A" w:rsidP="00671EEA">
      <w:pPr>
        <w:pStyle w:val="Default"/>
        <w:numPr>
          <w:ilvl w:val="0"/>
          <w:numId w:val="2"/>
        </w:numPr>
        <w:jc w:val="both"/>
        <w:rPr>
          <w:color w:val="auto"/>
          <w:sz w:val="28"/>
          <w:szCs w:val="28"/>
        </w:rPr>
      </w:pPr>
      <w:r>
        <w:rPr>
          <w:color w:val="auto"/>
          <w:sz w:val="28"/>
          <w:szCs w:val="28"/>
        </w:rPr>
        <w:t>Dysfonctionnement / non fonctionnement d’une installation ou d’un dispositif de sécurité.</w:t>
      </w:r>
    </w:p>
    <w:p w:rsidR="009D2A1A" w:rsidRDefault="009D2A1A" w:rsidP="00671EEA">
      <w:pPr>
        <w:autoSpaceDE w:val="0"/>
        <w:autoSpaceDN w:val="0"/>
        <w:adjustRightInd w:val="0"/>
        <w:spacing w:after="0" w:line="240" w:lineRule="auto"/>
        <w:jc w:val="both"/>
        <w:rPr>
          <w:rFonts w:ascii="Arial" w:hAnsi="Arial" w:cs="Arial"/>
          <w:b/>
          <w:bCs/>
          <w:i/>
          <w:iCs/>
          <w:sz w:val="28"/>
          <w:szCs w:val="28"/>
          <w:lang w:val="fr-FR"/>
        </w:rPr>
      </w:pPr>
    </w:p>
    <w:p w:rsidR="00E06E6A" w:rsidRDefault="00E06E6A" w:rsidP="00671EEA">
      <w:pPr>
        <w:autoSpaceDE w:val="0"/>
        <w:autoSpaceDN w:val="0"/>
        <w:adjustRightInd w:val="0"/>
        <w:spacing w:after="0" w:line="240" w:lineRule="auto"/>
        <w:jc w:val="both"/>
        <w:rPr>
          <w:rFonts w:ascii="Arial" w:hAnsi="Arial" w:cs="Arial"/>
          <w:b/>
          <w:bCs/>
          <w:i/>
          <w:iCs/>
          <w:sz w:val="28"/>
          <w:szCs w:val="28"/>
          <w:lang w:val="fr-FR"/>
        </w:rPr>
      </w:pPr>
    </w:p>
    <w:p w:rsidR="00E06E6A" w:rsidRDefault="00E06E6A" w:rsidP="00671EEA">
      <w:pPr>
        <w:autoSpaceDE w:val="0"/>
        <w:autoSpaceDN w:val="0"/>
        <w:adjustRightInd w:val="0"/>
        <w:spacing w:after="0" w:line="240" w:lineRule="auto"/>
        <w:jc w:val="both"/>
        <w:rPr>
          <w:rFonts w:ascii="Arial" w:hAnsi="Arial" w:cs="Arial"/>
          <w:b/>
          <w:bCs/>
          <w:i/>
          <w:iCs/>
          <w:sz w:val="28"/>
          <w:szCs w:val="28"/>
          <w:lang w:val="fr-FR"/>
        </w:rPr>
      </w:pPr>
    </w:p>
    <w:p w:rsidR="00034D5B" w:rsidRDefault="00034D5B" w:rsidP="00671EEA">
      <w:pPr>
        <w:autoSpaceDE w:val="0"/>
        <w:autoSpaceDN w:val="0"/>
        <w:adjustRightInd w:val="0"/>
        <w:spacing w:after="0" w:line="240" w:lineRule="auto"/>
        <w:jc w:val="both"/>
        <w:rPr>
          <w:rFonts w:ascii="Arial" w:hAnsi="Arial" w:cs="Arial"/>
          <w:b/>
          <w:bCs/>
          <w:i/>
          <w:iCs/>
          <w:sz w:val="28"/>
          <w:szCs w:val="28"/>
          <w:lang w:val="fr-FR"/>
        </w:rPr>
      </w:pPr>
    </w:p>
    <w:p w:rsidR="00EF6069" w:rsidRDefault="00EF6069" w:rsidP="00671EEA">
      <w:pPr>
        <w:autoSpaceDE w:val="0"/>
        <w:autoSpaceDN w:val="0"/>
        <w:adjustRightInd w:val="0"/>
        <w:spacing w:after="0" w:line="240" w:lineRule="auto"/>
        <w:jc w:val="both"/>
        <w:rPr>
          <w:rFonts w:ascii="Arial" w:hAnsi="Arial" w:cs="Arial"/>
          <w:sz w:val="28"/>
          <w:szCs w:val="28"/>
          <w:lang w:val="fr-FR"/>
        </w:rPr>
      </w:pPr>
      <w:r w:rsidRPr="00EF6069">
        <w:rPr>
          <w:rFonts w:ascii="Arial" w:hAnsi="Arial" w:cs="Arial"/>
          <w:sz w:val="28"/>
          <w:szCs w:val="28"/>
          <w:lang w:val="fr-FR"/>
        </w:rPr>
        <w:t xml:space="preserve">Les agents directement ou par l’intermédiaire de quelqu’un d’autre inscrivent des observations portant sur : </w:t>
      </w:r>
    </w:p>
    <w:p w:rsidR="00EF6069" w:rsidRPr="00EF6069" w:rsidRDefault="00EF6069" w:rsidP="00671EEA">
      <w:pPr>
        <w:autoSpaceDE w:val="0"/>
        <w:autoSpaceDN w:val="0"/>
        <w:adjustRightInd w:val="0"/>
        <w:spacing w:after="0" w:line="240" w:lineRule="auto"/>
        <w:jc w:val="both"/>
        <w:rPr>
          <w:rFonts w:ascii="Arial" w:hAnsi="Arial" w:cs="Arial"/>
          <w:sz w:val="28"/>
          <w:szCs w:val="28"/>
          <w:lang w:val="fr-FR"/>
        </w:rPr>
      </w:pPr>
    </w:p>
    <w:p w:rsidR="00EF6069" w:rsidRDefault="00EF6069" w:rsidP="00671EEA">
      <w:pPr>
        <w:pStyle w:val="Paragraphedeliste"/>
        <w:numPr>
          <w:ilvl w:val="0"/>
          <w:numId w:val="4"/>
        </w:numPr>
        <w:autoSpaceDE w:val="0"/>
        <w:autoSpaceDN w:val="0"/>
        <w:adjustRightInd w:val="0"/>
        <w:spacing w:after="45" w:line="240" w:lineRule="auto"/>
        <w:jc w:val="both"/>
        <w:rPr>
          <w:rFonts w:ascii="Arial" w:hAnsi="Arial" w:cs="Arial"/>
          <w:sz w:val="28"/>
          <w:szCs w:val="28"/>
          <w:lang w:val="fr-FR"/>
        </w:rPr>
      </w:pPr>
      <w:r w:rsidRPr="00EF6069">
        <w:rPr>
          <w:rFonts w:ascii="Arial" w:hAnsi="Arial" w:cs="Arial"/>
          <w:sz w:val="28"/>
          <w:szCs w:val="28"/>
          <w:lang w:val="fr-FR"/>
        </w:rPr>
        <w:t xml:space="preserve">Les conditions de travail </w:t>
      </w:r>
    </w:p>
    <w:p w:rsidR="00EF6069" w:rsidRDefault="00EF6069" w:rsidP="00671EEA">
      <w:pPr>
        <w:pStyle w:val="Paragraphedeliste"/>
        <w:numPr>
          <w:ilvl w:val="0"/>
          <w:numId w:val="4"/>
        </w:numPr>
        <w:autoSpaceDE w:val="0"/>
        <w:autoSpaceDN w:val="0"/>
        <w:adjustRightInd w:val="0"/>
        <w:spacing w:after="45" w:line="240" w:lineRule="auto"/>
        <w:jc w:val="both"/>
        <w:rPr>
          <w:rFonts w:ascii="Arial" w:hAnsi="Arial" w:cs="Arial"/>
          <w:sz w:val="28"/>
          <w:szCs w:val="28"/>
          <w:lang w:val="fr-FR"/>
        </w:rPr>
      </w:pPr>
      <w:r w:rsidRPr="00EF6069">
        <w:rPr>
          <w:rFonts w:ascii="Arial" w:hAnsi="Arial" w:cs="Arial"/>
          <w:sz w:val="28"/>
          <w:szCs w:val="28"/>
          <w:lang w:val="fr-FR"/>
        </w:rPr>
        <w:t xml:space="preserve">Les équipements de travail </w:t>
      </w:r>
    </w:p>
    <w:p w:rsidR="00EF6069" w:rsidRDefault="00EF6069" w:rsidP="00671EEA">
      <w:pPr>
        <w:pStyle w:val="Paragraphedeliste"/>
        <w:numPr>
          <w:ilvl w:val="0"/>
          <w:numId w:val="4"/>
        </w:numPr>
        <w:autoSpaceDE w:val="0"/>
        <w:autoSpaceDN w:val="0"/>
        <w:adjustRightInd w:val="0"/>
        <w:spacing w:after="45" w:line="240" w:lineRule="auto"/>
        <w:jc w:val="both"/>
        <w:rPr>
          <w:rFonts w:ascii="Arial" w:hAnsi="Arial" w:cs="Arial"/>
          <w:sz w:val="28"/>
          <w:szCs w:val="28"/>
          <w:lang w:val="fr-FR"/>
        </w:rPr>
      </w:pPr>
      <w:r w:rsidRPr="00EF6069">
        <w:rPr>
          <w:rFonts w:ascii="Arial" w:hAnsi="Arial" w:cs="Arial"/>
          <w:sz w:val="28"/>
          <w:szCs w:val="28"/>
          <w:lang w:val="fr-FR"/>
        </w:rPr>
        <w:t xml:space="preserve">Les risques d'accidents ou de maladies professionnelles </w:t>
      </w:r>
    </w:p>
    <w:p w:rsidR="00EF6069" w:rsidRDefault="00EF6069" w:rsidP="00671EEA">
      <w:pPr>
        <w:pStyle w:val="Paragraphedeliste"/>
        <w:numPr>
          <w:ilvl w:val="0"/>
          <w:numId w:val="4"/>
        </w:numPr>
        <w:autoSpaceDE w:val="0"/>
        <w:autoSpaceDN w:val="0"/>
        <w:adjustRightInd w:val="0"/>
        <w:spacing w:after="45" w:line="240" w:lineRule="auto"/>
        <w:jc w:val="both"/>
        <w:rPr>
          <w:rFonts w:ascii="Arial" w:hAnsi="Arial" w:cs="Arial"/>
          <w:sz w:val="28"/>
          <w:szCs w:val="28"/>
          <w:lang w:val="fr-FR"/>
        </w:rPr>
      </w:pPr>
      <w:r w:rsidRPr="00EF6069">
        <w:rPr>
          <w:rFonts w:ascii="Arial" w:hAnsi="Arial" w:cs="Arial"/>
          <w:sz w:val="28"/>
          <w:szCs w:val="28"/>
          <w:lang w:val="fr-FR"/>
        </w:rPr>
        <w:t xml:space="preserve">L'hygiène et la propreté </w:t>
      </w:r>
    </w:p>
    <w:p w:rsidR="00EF6069" w:rsidRDefault="00EF6069" w:rsidP="00671EEA">
      <w:pPr>
        <w:pStyle w:val="Paragraphedeliste"/>
        <w:numPr>
          <w:ilvl w:val="0"/>
          <w:numId w:val="4"/>
        </w:numPr>
        <w:autoSpaceDE w:val="0"/>
        <w:autoSpaceDN w:val="0"/>
        <w:adjustRightInd w:val="0"/>
        <w:spacing w:after="45" w:line="240" w:lineRule="auto"/>
        <w:jc w:val="both"/>
        <w:rPr>
          <w:rFonts w:ascii="Arial" w:hAnsi="Arial" w:cs="Arial"/>
          <w:sz w:val="28"/>
          <w:szCs w:val="28"/>
          <w:lang w:val="fr-FR"/>
        </w:rPr>
      </w:pPr>
      <w:r w:rsidRPr="00EF6069">
        <w:rPr>
          <w:rFonts w:ascii="Arial" w:hAnsi="Arial" w:cs="Arial"/>
          <w:sz w:val="28"/>
          <w:szCs w:val="28"/>
          <w:lang w:val="fr-FR"/>
        </w:rPr>
        <w:t xml:space="preserve">Les incidents/accidents du travail </w:t>
      </w:r>
    </w:p>
    <w:p w:rsidR="00F04191" w:rsidRDefault="00EF6069" w:rsidP="00671EEA">
      <w:pPr>
        <w:pStyle w:val="Paragraphedeliste"/>
        <w:numPr>
          <w:ilvl w:val="0"/>
          <w:numId w:val="4"/>
        </w:numPr>
        <w:autoSpaceDE w:val="0"/>
        <w:autoSpaceDN w:val="0"/>
        <w:adjustRightInd w:val="0"/>
        <w:spacing w:after="45" w:line="240" w:lineRule="auto"/>
        <w:jc w:val="both"/>
        <w:rPr>
          <w:rFonts w:ascii="Arial" w:hAnsi="Arial" w:cs="Arial"/>
          <w:sz w:val="28"/>
          <w:szCs w:val="28"/>
          <w:lang w:val="fr-FR"/>
        </w:rPr>
      </w:pPr>
      <w:r w:rsidRPr="00EF6069">
        <w:rPr>
          <w:rFonts w:ascii="Arial" w:hAnsi="Arial" w:cs="Arial"/>
          <w:sz w:val="28"/>
          <w:szCs w:val="28"/>
          <w:lang w:val="fr-FR"/>
        </w:rPr>
        <w:t>L’infrastructure et les bâtiments</w:t>
      </w:r>
    </w:p>
    <w:p w:rsidR="00E06E6A" w:rsidRDefault="00E06E6A" w:rsidP="00E06E6A">
      <w:pPr>
        <w:pStyle w:val="Paragraphedeliste"/>
        <w:autoSpaceDE w:val="0"/>
        <w:autoSpaceDN w:val="0"/>
        <w:adjustRightInd w:val="0"/>
        <w:spacing w:after="45" w:line="240" w:lineRule="auto"/>
        <w:ind w:left="1428"/>
        <w:jc w:val="both"/>
        <w:rPr>
          <w:rFonts w:ascii="Arial" w:hAnsi="Arial" w:cs="Arial"/>
          <w:sz w:val="28"/>
          <w:szCs w:val="28"/>
          <w:lang w:val="fr-FR"/>
        </w:rPr>
      </w:pPr>
    </w:p>
    <w:p w:rsidR="00034D5B" w:rsidRPr="00F43274" w:rsidRDefault="00034D5B" w:rsidP="00E06E6A">
      <w:pPr>
        <w:pStyle w:val="Paragraphedeliste"/>
        <w:autoSpaceDE w:val="0"/>
        <w:autoSpaceDN w:val="0"/>
        <w:adjustRightInd w:val="0"/>
        <w:spacing w:after="45" w:line="240" w:lineRule="auto"/>
        <w:ind w:left="1428"/>
        <w:jc w:val="both"/>
        <w:rPr>
          <w:rFonts w:ascii="Arial" w:hAnsi="Arial" w:cs="Arial"/>
          <w:sz w:val="28"/>
          <w:szCs w:val="28"/>
          <w:lang w:val="fr-FR"/>
        </w:rPr>
      </w:pPr>
    </w:p>
    <w:p w:rsidR="00F04191" w:rsidRPr="009C7603" w:rsidRDefault="00F04191" w:rsidP="009C7603">
      <w:pPr>
        <w:pStyle w:val="Default"/>
        <w:numPr>
          <w:ilvl w:val="0"/>
          <w:numId w:val="3"/>
        </w:numPr>
        <w:ind w:left="142" w:hanging="142"/>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7603">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r w:rsidR="009C7603">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tilisation des fiches</w:t>
      </w:r>
    </w:p>
    <w:p w:rsidR="00F04191" w:rsidRDefault="00F04191" w:rsidP="00F04191">
      <w:pPr>
        <w:autoSpaceDE w:val="0"/>
        <w:autoSpaceDN w:val="0"/>
        <w:adjustRightInd w:val="0"/>
        <w:spacing w:after="0" w:line="240" w:lineRule="auto"/>
        <w:jc w:val="both"/>
        <w:rPr>
          <w:rFonts w:ascii="Arial" w:hAnsi="Arial" w:cs="Arial"/>
          <w:sz w:val="28"/>
          <w:szCs w:val="28"/>
          <w:lang w:val="fr-FR"/>
        </w:rPr>
      </w:pPr>
    </w:p>
    <w:p w:rsidR="00F43274" w:rsidRDefault="00B3718F" w:rsidP="00F04191">
      <w:pPr>
        <w:autoSpaceDE w:val="0"/>
        <w:autoSpaceDN w:val="0"/>
        <w:adjustRightInd w:val="0"/>
        <w:spacing w:after="0" w:line="240" w:lineRule="auto"/>
        <w:jc w:val="both"/>
        <w:rPr>
          <w:rFonts w:ascii="Arial" w:hAnsi="Arial" w:cs="Arial"/>
          <w:sz w:val="28"/>
          <w:szCs w:val="28"/>
          <w:lang w:val="fr-FR"/>
        </w:rPr>
      </w:pPr>
      <w:r>
        <w:rPr>
          <w:rFonts w:ascii="Arial" w:hAnsi="Arial" w:cs="Arial"/>
          <w:sz w:val="28"/>
          <w:szCs w:val="28"/>
          <w:lang w:val="fr-FR"/>
        </w:rPr>
        <w:t xml:space="preserve">Le mode opératoire d’utilisation des fiches est décrit en </w:t>
      </w:r>
      <w:r w:rsidRPr="00B3718F">
        <w:rPr>
          <w:rFonts w:ascii="Arial" w:hAnsi="Arial" w:cs="Arial"/>
          <w:b/>
          <w:i/>
          <w:sz w:val="28"/>
          <w:szCs w:val="28"/>
          <w:lang w:val="fr-FR"/>
        </w:rPr>
        <w:t>Annexe</w:t>
      </w:r>
      <w:r>
        <w:rPr>
          <w:rFonts w:ascii="Arial" w:hAnsi="Arial" w:cs="Arial"/>
          <w:sz w:val="28"/>
          <w:szCs w:val="28"/>
          <w:lang w:val="fr-FR"/>
        </w:rPr>
        <w:t xml:space="preserve"> (voir schéma de cheminement des fiches)</w:t>
      </w:r>
    </w:p>
    <w:p w:rsidR="00B3718F" w:rsidRDefault="00B3718F" w:rsidP="00F04191">
      <w:pPr>
        <w:autoSpaceDE w:val="0"/>
        <w:autoSpaceDN w:val="0"/>
        <w:adjustRightInd w:val="0"/>
        <w:spacing w:after="0" w:line="240" w:lineRule="auto"/>
        <w:jc w:val="both"/>
        <w:rPr>
          <w:rFonts w:ascii="Arial" w:hAnsi="Arial" w:cs="Arial"/>
          <w:sz w:val="28"/>
          <w:szCs w:val="28"/>
          <w:lang w:val="fr-FR"/>
        </w:rPr>
      </w:pPr>
    </w:p>
    <w:p w:rsidR="00B3718F" w:rsidRDefault="00B3718F" w:rsidP="00F04191">
      <w:pPr>
        <w:autoSpaceDE w:val="0"/>
        <w:autoSpaceDN w:val="0"/>
        <w:adjustRightInd w:val="0"/>
        <w:spacing w:after="0" w:line="240" w:lineRule="auto"/>
        <w:jc w:val="both"/>
        <w:rPr>
          <w:rFonts w:ascii="Arial" w:hAnsi="Arial" w:cs="Arial"/>
          <w:sz w:val="28"/>
          <w:szCs w:val="28"/>
          <w:lang w:val="fr-FR"/>
        </w:rPr>
      </w:pPr>
      <w:r>
        <w:rPr>
          <w:rFonts w:ascii="Arial" w:hAnsi="Arial" w:cs="Arial"/>
          <w:sz w:val="28"/>
          <w:szCs w:val="28"/>
          <w:lang w:val="fr-FR"/>
        </w:rPr>
        <w:t>Il sera demandé aux utilisateurs de signaler directement aux Assistants de Prévention des bâtiments concernés les dysfonctionnements relevés par leurs soins.</w:t>
      </w:r>
    </w:p>
    <w:p w:rsidR="00B3718F" w:rsidRDefault="00B3718F" w:rsidP="00F04191">
      <w:pPr>
        <w:autoSpaceDE w:val="0"/>
        <w:autoSpaceDN w:val="0"/>
        <w:adjustRightInd w:val="0"/>
        <w:spacing w:after="0" w:line="240" w:lineRule="auto"/>
        <w:jc w:val="both"/>
        <w:rPr>
          <w:rFonts w:ascii="Arial" w:hAnsi="Arial" w:cs="Arial"/>
          <w:sz w:val="28"/>
          <w:szCs w:val="28"/>
          <w:lang w:val="fr-FR"/>
        </w:rPr>
      </w:pPr>
    </w:p>
    <w:p w:rsidR="00D84AAD" w:rsidRDefault="00B3718F" w:rsidP="00F04191">
      <w:pPr>
        <w:autoSpaceDE w:val="0"/>
        <w:autoSpaceDN w:val="0"/>
        <w:adjustRightInd w:val="0"/>
        <w:spacing w:after="0" w:line="240" w:lineRule="auto"/>
        <w:jc w:val="both"/>
        <w:rPr>
          <w:rFonts w:ascii="Arial" w:hAnsi="Arial" w:cs="Arial"/>
          <w:sz w:val="28"/>
          <w:szCs w:val="28"/>
          <w:lang w:val="fr-FR"/>
        </w:rPr>
      </w:pPr>
      <w:r>
        <w:rPr>
          <w:rFonts w:ascii="Arial" w:hAnsi="Arial" w:cs="Arial"/>
          <w:sz w:val="28"/>
          <w:szCs w:val="28"/>
          <w:lang w:val="fr-FR"/>
        </w:rPr>
        <w:t>Suivant l’importance du signalement, celui-ci sera ou non directement envoyé à la Direction par le Conseiller de Prévention, pour un traitement le plus rapide possible, tout en instaurant une notion de mise en protection immédiate des usagers.</w:t>
      </w:r>
    </w:p>
    <w:p w:rsidR="00DA09C1" w:rsidRDefault="00DA09C1" w:rsidP="00DA09C1">
      <w:pPr>
        <w:pStyle w:val="Default"/>
        <w:ind w:left="720"/>
        <w:rPr>
          <w:b/>
          <w:bCs/>
          <w:i/>
          <w:iCs/>
          <w:color w:val="auto"/>
          <w:sz w:val="28"/>
          <w:szCs w:val="28"/>
          <w:highlight w:val="cyan"/>
        </w:rPr>
      </w:pPr>
    </w:p>
    <w:p w:rsidR="00034D5B" w:rsidRDefault="00034D5B" w:rsidP="00DA09C1">
      <w:pPr>
        <w:pStyle w:val="Default"/>
        <w:ind w:left="720"/>
        <w:rPr>
          <w:b/>
          <w:bCs/>
          <w:i/>
          <w:iCs/>
          <w:color w:val="auto"/>
          <w:sz w:val="28"/>
          <w:szCs w:val="28"/>
          <w:highlight w:val="cyan"/>
        </w:rPr>
      </w:pPr>
    </w:p>
    <w:p w:rsidR="00DA09C1" w:rsidRPr="00C735C4" w:rsidRDefault="00C735C4" w:rsidP="00C735C4">
      <w:pPr>
        <w:pStyle w:val="Default"/>
        <w:numPr>
          <w:ilvl w:val="0"/>
          <w:numId w:val="3"/>
        </w:numPr>
        <w:ind w:left="142" w:hanging="142"/>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i/>
          <w:i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Suivi du Registre</w:t>
      </w:r>
    </w:p>
    <w:p w:rsidR="00DA09C1" w:rsidRPr="00F43274" w:rsidRDefault="00DA09C1" w:rsidP="00DA09C1">
      <w:pPr>
        <w:pStyle w:val="Default"/>
        <w:rPr>
          <w:b/>
          <w:bCs/>
          <w:i/>
          <w:iCs/>
          <w:color w:val="auto"/>
          <w:sz w:val="28"/>
          <w:szCs w:val="28"/>
          <w:highlight w:val="cyan"/>
        </w:rPr>
      </w:pPr>
    </w:p>
    <w:p w:rsidR="00F04191" w:rsidRPr="00F04191" w:rsidRDefault="00F04191" w:rsidP="00F04191">
      <w:pPr>
        <w:autoSpaceDE w:val="0"/>
        <w:autoSpaceDN w:val="0"/>
        <w:adjustRightInd w:val="0"/>
        <w:spacing w:after="0" w:line="240" w:lineRule="auto"/>
        <w:jc w:val="both"/>
        <w:rPr>
          <w:rFonts w:ascii="Arial" w:hAnsi="Arial" w:cs="Arial"/>
          <w:sz w:val="28"/>
          <w:szCs w:val="28"/>
          <w:lang w:val="fr-FR"/>
        </w:rPr>
      </w:pPr>
      <w:r w:rsidRPr="00F04191">
        <w:rPr>
          <w:rFonts w:ascii="Arial" w:hAnsi="Arial" w:cs="Arial"/>
          <w:sz w:val="28"/>
          <w:szCs w:val="28"/>
          <w:lang w:val="fr-FR"/>
        </w:rPr>
        <w:t>Le registre santé et sécurité au travail sera analysé régulièrement par les as</w:t>
      </w:r>
      <w:r w:rsidR="00DA09C1">
        <w:rPr>
          <w:rFonts w:ascii="Arial" w:hAnsi="Arial" w:cs="Arial"/>
          <w:sz w:val="28"/>
          <w:szCs w:val="28"/>
          <w:lang w:val="fr-FR"/>
        </w:rPr>
        <w:t>sistants de prévention</w:t>
      </w:r>
      <w:r w:rsidRPr="00F04191">
        <w:rPr>
          <w:rFonts w:ascii="Arial" w:hAnsi="Arial" w:cs="Arial"/>
          <w:sz w:val="28"/>
          <w:szCs w:val="28"/>
          <w:lang w:val="fr-FR"/>
        </w:rPr>
        <w:t xml:space="preserve">, le Conseiller de Prévention et le Directeur de l’institut, où immédiatement après un signalement/incident en cas de nécessité. Il sera discuté </w:t>
      </w:r>
      <w:r w:rsidR="00DA09C1">
        <w:rPr>
          <w:rFonts w:ascii="Arial" w:hAnsi="Arial" w:cs="Arial"/>
          <w:sz w:val="28"/>
          <w:szCs w:val="28"/>
          <w:lang w:val="fr-FR"/>
        </w:rPr>
        <w:t xml:space="preserve">en conseil de laboratoire et </w:t>
      </w:r>
      <w:r w:rsidRPr="00F04191">
        <w:rPr>
          <w:rFonts w:ascii="Arial" w:hAnsi="Arial" w:cs="Arial"/>
          <w:sz w:val="28"/>
          <w:szCs w:val="28"/>
          <w:lang w:val="fr-FR"/>
        </w:rPr>
        <w:t xml:space="preserve">en commission hygiène et sécurité.  </w:t>
      </w:r>
    </w:p>
    <w:p w:rsidR="00F04191" w:rsidRPr="00F04191" w:rsidRDefault="00F04191" w:rsidP="00F04191">
      <w:pPr>
        <w:autoSpaceDE w:val="0"/>
        <w:autoSpaceDN w:val="0"/>
        <w:adjustRightInd w:val="0"/>
        <w:spacing w:after="0" w:line="240" w:lineRule="auto"/>
        <w:rPr>
          <w:rFonts w:ascii="Arial" w:hAnsi="Arial" w:cs="Arial"/>
          <w:sz w:val="28"/>
          <w:szCs w:val="28"/>
          <w:lang w:val="fr-FR"/>
        </w:rPr>
      </w:pPr>
    </w:p>
    <w:p w:rsidR="00F04191" w:rsidRPr="00F04191" w:rsidRDefault="00F04191" w:rsidP="00F04191">
      <w:pPr>
        <w:autoSpaceDE w:val="0"/>
        <w:autoSpaceDN w:val="0"/>
        <w:adjustRightInd w:val="0"/>
        <w:spacing w:after="0" w:line="240" w:lineRule="auto"/>
        <w:jc w:val="both"/>
        <w:rPr>
          <w:rFonts w:ascii="Arial" w:hAnsi="Arial" w:cs="Arial"/>
          <w:sz w:val="28"/>
          <w:szCs w:val="28"/>
          <w:lang w:val="fr-FR"/>
        </w:rPr>
      </w:pPr>
      <w:proofErr w:type="gramStart"/>
      <w:r w:rsidRPr="00F04191">
        <w:rPr>
          <w:rFonts w:ascii="Arial" w:hAnsi="Arial" w:cs="Arial"/>
          <w:sz w:val="28"/>
          <w:szCs w:val="28"/>
          <w:lang w:val="fr-FR"/>
        </w:rPr>
        <w:t>Rappel:</w:t>
      </w:r>
      <w:proofErr w:type="gramEnd"/>
      <w:r w:rsidRPr="00F04191">
        <w:rPr>
          <w:rFonts w:ascii="Arial" w:hAnsi="Arial" w:cs="Arial"/>
          <w:sz w:val="28"/>
          <w:szCs w:val="28"/>
          <w:lang w:val="fr-FR"/>
        </w:rPr>
        <w:t xml:space="preserve"> Il sera transmis au Comité d’Hygiène, de Sécurité et des Conditions de travail (CHSCT) de l’Université Clermont Auvergne et au Comité Régional d’Hygiène, de Sécurité et des Conditions de travail (CRHSCT) du CNRS, délégation régionale Rhône-Auvergne (DR7) qui sont tenus informés des problématiques traitées.</w:t>
      </w:r>
    </w:p>
    <w:p w:rsidR="00F04191" w:rsidRDefault="00F04191" w:rsidP="00F04191">
      <w:pPr>
        <w:pStyle w:val="Default"/>
        <w:rPr>
          <w:b/>
          <w:bCs/>
          <w:i/>
          <w:iCs/>
          <w:color w:val="auto"/>
          <w:sz w:val="28"/>
          <w:szCs w:val="28"/>
        </w:rPr>
      </w:pPr>
    </w:p>
    <w:p w:rsidR="00EF6069" w:rsidRDefault="00EF6069" w:rsidP="00EF6069">
      <w:pPr>
        <w:pStyle w:val="Default"/>
        <w:ind w:left="720"/>
        <w:rPr>
          <w:b/>
          <w:bCs/>
          <w:i/>
          <w:iCs/>
          <w:color w:val="auto"/>
          <w:sz w:val="28"/>
          <w:szCs w:val="28"/>
        </w:rPr>
      </w:pPr>
    </w:p>
    <w:p w:rsidR="00EF6069" w:rsidRDefault="00EF6069" w:rsidP="00EF6069">
      <w:pPr>
        <w:pStyle w:val="Default"/>
        <w:ind w:left="720"/>
        <w:rPr>
          <w:b/>
          <w:bCs/>
          <w:i/>
          <w:iCs/>
          <w:color w:val="auto"/>
          <w:sz w:val="28"/>
          <w:szCs w:val="28"/>
        </w:rPr>
      </w:pPr>
    </w:p>
    <w:p w:rsidR="006D5BAE" w:rsidRPr="006D5BAE" w:rsidRDefault="006D5BAE" w:rsidP="00DA09C1">
      <w:pPr>
        <w:pStyle w:val="Default"/>
        <w:rPr>
          <w:b/>
          <w:bCs/>
          <w:i/>
          <w:iCs/>
          <w:color w:val="auto"/>
          <w:sz w:val="28"/>
          <w:szCs w:val="28"/>
        </w:rPr>
      </w:pPr>
    </w:p>
    <w:p w:rsidR="006D5BAE" w:rsidRDefault="006D5BAE" w:rsidP="006D5BAE">
      <w:pPr>
        <w:pStyle w:val="Default"/>
        <w:ind w:left="720"/>
        <w:rPr>
          <w:b/>
          <w:bCs/>
          <w:i/>
          <w:iCs/>
          <w:color w:val="auto"/>
          <w:sz w:val="28"/>
          <w:szCs w:val="28"/>
          <w:highlight w:val="cyan"/>
        </w:rPr>
      </w:pPr>
    </w:p>
    <w:p w:rsidR="00BC4092" w:rsidRDefault="00BC4092" w:rsidP="006D5BAE">
      <w:pPr>
        <w:pStyle w:val="Default"/>
        <w:ind w:left="720"/>
        <w:rPr>
          <w:b/>
          <w:bCs/>
          <w:i/>
          <w:iCs/>
          <w:color w:val="auto"/>
          <w:sz w:val="28"/>
          <w:szCs w:val="28"/>
          <w:highlight w:val="cyan"/>
        </w:rPr>
      </w:pPr>
    </w:p>
    <w:p w:rsidR="006D5BAE" w:rsidRDefault="006D5BAE" w:rsidP="00223B35">
      <w:pPr>
        <w:pStyle w:val="Default"/>
        <w:rPr>
          <w:b/>
          <w:bCs/>
          <w:i/>
          <w:iCs/>
          <w:color w:val="auto"/>
          <w:sz w:val="28"/>
          <w:szCs w:val="28"/>
          <w:highlight w:val="cyan"/>
        </w:rPr>
      </w:pPr>
    </w:p>
    <w:p w:rsidR="00BC4092" w:rsidRDefault="00350A41" w:rsidP="00350A41">
      <w:pPr>
        <w:jc w:val="right"/>
      </w:pPr>
      <w:r>
        <w:object w:dxaOrig="9622"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7.5pt;height:291.75pt" o:ole="" o:bordertopcolor="this" o:borderleftcolor="this" o:borderbottomcolor="this" o:borderrightcolor="this">
            <v:imagedata r:id="rId11" o:title=""/>
            <w10:bordertop type="single" width="4" shadow="t"/>
            <w10:borderleft type="single" width="4" shadow="t"/>
            <w10:borderbottom type="single" width="4" shadow="t"/>
            <w10:borderright type="single" width="4" shadow="t"/>
          </v:shape>
          <o:OLEObject Type="Embed" ProgID="PowerPoint.Slide.12" ShapeID="_x0000_i1027" DrawAspect="Content" ObjectID="_1581496522" r:id="rId12"/>
        </w:object>
      </w:r>
    </w:p>
    <w:p w:rsidR="00D2575C" w:rsidRDefault="00D2575C" w:rsidP="00223B35">
      <w:pPr>
        <w:pStyle w:val="Default"/>
        <w:rPr>
          <w:color w:val="auto"/>
          <w:sz w:val="28"/>
          <w:szCs w:val="28"/>
        </w:rPr>
      </w:pPr>
    </w:p>
    <w:sectPr w:rsidR="00D2575C" w:rsidSect="002D3628">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10640"/>
    <w:multiLevelType w:val="hybridMultilevel"/>
    <w:tmpl w:val="AFC4661E"/>
    <w:lvl w:ilvl="0" w:tplc="DDE4EF7A">
      <w:start w:val="1"/>
      <w:numFmt w:val="decimal"/>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4E1EA7"/>
    <w:multiLevelType w:val="hybridMultilevel"/>
    <w:tmpl w:val="4120FEE8"/>
    <w:lvl w:ilvl="0" w:tplc="2A5C7FDA">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5F4B07"/>
    <w:multiLevelType w:val="hybridMultilevel"/>
    <w:tmpl w:val="9DA437C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5B1DE3"/>
    <w:multiLevelType w:val="hybridMultilevel"/>
    <w:tmpl w:val="919CB3A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5B46BBD"/>
    <w:multiLevelType w:val="hybridMultilevel"/>
    <w:tmpl w:val="3FEEF8F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3E56F84"/>
    <w:multiLevelType w:val="hybridMultilevel"/>
    <w:tmpl w:val="BA6A01D4"/>
    <w:lvl w:ilvl="0" w:tplc="C0365B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35"/>
    <w:rsid w:val="00003835"/>
    <w:rsid w:val="00010B08"/>
    <w:rsid w:val="0003404B"/>
    <w:rsid w:val="00034D5B"/>
    <w:rsid w:val="000369B2"/>
    <w:rsid w:val="00055BA1"/>
    <w:rsid w:val="00057790"/>
    <w:rsid w:val="0006214F"/>
    <w:rsid w:val="00067CB0"/>
    <w:rsid w:val="00074A58"/>
    <w:rsid w:val="00077526"/>
    <w:rsid w:val="00080F65"/>
    <w:rsid w:val="0008323D"/>
    <w:rsid w:val="00084622"/>
    <w:rsid w:val="000973B7"/>
    <w:rsid w:val="00097D8B"/>
    <w:rsid w:val="000A21C5"/>
    <w:rsid w:val="000A3E9D"/>
    <w:rsid w:val="000B00DE"/>
    <w:rsid w:val="000B3313"/>
    <w:rsid w:val="000C038B"/>
    <w:rsid w:val="000C20DD"/>
    <w:rsid w:val="000C3E83"/>
    <w:rsid w:val="000C4767"/>
    <w:rsid w:val="000C7C70"/>
    <w:rsid w:val="000D0692"/>
    <w:rsid w:val="000D3510"/>
    <w:rsid w:val="000E532D"/>
    <w:rsid w:val="000E7C25"/>
    <w:rsid w:val="000F40B3"/>
    <w:rsid w:val="00107589"/>
    <w:rsid w:val="00107E08"/>
    <w:rsid w:val="00113FF7"/>
    <w:rsid w:val="00120C26"/>
    <w:rsid w:val="0012241E"/>
    <w:rsid w:val="001231AC"/>
    <w:rsid w:val="001244C6"/>
    <w:rsid w:val="00124C3C"/>
    <w:rsid w:val="00125634"/>
    <w:rsid w:val="00133872"/>
    <w:rsid w:val="00134BBF"/>
    <w:rsid w:val="00135B77"/>
    <w:rsid w:val="0014339B"/>
    <w:rsid w:val="00150073"/>
    <w:rsid w:val="0015215B"/>
    <w:rsid w:val="00152CF5"/>
    <w:rsid w:val="00152FF9"/>
    <w:rsid w:val="00155239"/>
    <w:rsid w:val="0015550A"/>
    <w:rsid w:val="00155F98"/>
    <w:rsid w:val="001560E8"/>
    <w:rsid w:val="00167D6C"/>
    <w:rsid w:val="00167E8E"/>
    <w:rsid w:val="00171862"/>
    <w:rsid w:val="00172231"/>
    <w:rsid w:val="001725E2"/>
    <w:rsid w:val="001731EC"/>
    <w:rsid w:val="001737E8"/>
    <w:rsid w:val="00174812"/>
    <w:rsid w:val="00186473"/>
    <w:rsid w:val="00190AD1"/>
    <w:rsid w:val="0019229E"/>
    <w:rsid w:val="001A025D"/>
    <w:rsid w:val="001A5962"/>
    <w:rsid w:val="001B50E7"/>
    <w:rsid w:val="001C4FA0"/>
    <w:rsid w:val="001D09C9"/>
    <w:rsid w:val="001D7EB2"/>
    <w:rsid w:val="001E155E"/>
    <w:rsid w:val="001E5099"/>
    <w:rsid w:val="001E556F"/>
    <w:rsid w:val="001E56CE"/>
    <w:rsid w:val="002105E6"/>
    <w:rsid w:val="0021092A"/>
    <w:rsid w:val="00210D54"/>
    <w:rsid w:val="00213B56"/>
    <w:rsid w:val="0021760A"/>
    <w:rsid w:val="00223B35"/>
    <w:rsid w:val="0022521C"/>
    <w:rsid w:val="0024541D"/>
    <w:rsid w:val="002541A9"/>
    <w:rsid w:val="00257D17"/>
    <w:rsid w:val="002607E9"/>
    <w:rsid w:val="002671CD"/>
    <w:rsid w:val="0027046D"/>
    <w:rsid w:val="0027086B"/>
    <w:rsid w:val="00280CA5"/>
    <w:rsid w:val="00285ED9"/>
    <w:rsid w:val="00287307"/>
    <w:rsid w:val="002921B4"/>
    <w:rsid w:val="00295BF3"/>
    <w:rsid w:val="002A20AB"/>
    <w:rsid w:val="002A414C"/>
    <w:rsid w:val="002B4A03"/>
    <w:rsid w:val="002C062C"/>
    <w:rsid w:val="002D3628"/>
    <w:rsid w:val="002F0E04"/>
    <w:rsid w:val="002F4C5B"/>
    <w:rsid w:val="003112C3"/>
    <w:rsid w:val="003126DE"/>
    <w:rsid w:val="0032264B"/>
    <w:rsid w:val="00341DA1"/>
    <w:rsid w:val="00342753"/>
    <w:rsid w:val="00350A41"/>
    <w:rsid w:val="003510F3"/>
    <w:rsid w:val="0035241F"/>
    <w:rsid w:val="003532AE"/>
    <w:rsid w:val="00355BEA"/>
    <w:rsid w:val="003573E0"/>
    <w:rsid w:val="00367C3B"/>
    <w:rsid w:val="00372A34"/>
    <w:rsid w:val="00373027"/>
    <w:rsid w:val="00377FDB"/>
    <w:rsid w:val="00386828"/>
    <w:rsid w:val="00387BF0"/>
    <w:rsid w:val="00392E80"/>
    <w:rsid w:val="00397915"/>
    <w:rsid w:val="003A0696"/>
    <w:rsid w:val="003A2F79"/>
    <w:rsid w:val="003A5A2A"/>
    <w:rsid w:val="003B7D45"/>
    <w:rsid w:val="003C1A5E"/>
    <w:rsid w:val="003C2D44"/>
    <w:rsid w:val="003C5538"/>
    <w:rsid w:val="003D2A80"/>
    <w:rsid w:val="003D7B4B"/>
    <w:rsid w:val="003E0DA7"/>
    <w:rsid w:val="003E160E"/>
    <w:rsid w:val="003E18EB"/>
    <w:rsid w:val="003E34AC"/>
    <w:rsid w:val="003E4ABA"/>
    <w:rsid w:val="003F1FF4"/>
    <w:rsid w:val="003F71B7"/>
    <w:rsid w:val="003F71E4"/>
    <w:rsid w:val="004012AE"/>
    <w:rsid w:val="004054A6"/>
    <w:rsid w:val="004114A7"/>
    <w:rsid w:val="00411A06"/>
    <w:rsid w:val="004148B8"/>
    <w:rsid w:val="00414D18"/>
    <w:rsid w:val="00424B0C"/>
    <w:rsid w:val="00434CAB"/>
    <w:rsid w:val="00437C3E"/>
    <w:rsid w:val="00441CF0"/>
    <w:rsid w:val="004500BC"/>
    <w:rsid w:val="00451B06"/>
    <w:rsid w:val="00452EE7"/>
    <w:rsid w:val="0045545F"/>
    <w:rsid w:val="00461589"/>
    <w:rsid w:val="00467D78"/>
    <w:rsid w:val="00477EB0"/>
    <w:rsid w:val="00483C3D"/>
    <w:rsid w:val="00483CD8"/>
    <w:rsid w:val="00484039"/>
    <w:rsid w:val="00484E78"/>
    <w:rsid w:val="00491663"/>
    <w:rsid w:val="0049625B"/>
    <w:rsid w:val="004963DC"/>
    <w:rsid w:val="004A15E1"/>
    <w:rsid w:val="004A5341"/>
    <w:rsid w:val="004B1B3C"/>
    <w:rsid w:val="004C0940"/>
    <w:rsid w:val="004C5620"/>
    <w:rsid w:val="004C56FA"/>
    <w:rsid w:val="004C5705"/>
    <w:rsid w:val="004C7556"/>
    <w:rsid w:val="004D0882"/>
    <w:rsid w:val="004D2B41"/>
    <w:rsid w:val="004D3906"/>
    <w:rsid w:val="004D4759"/>
    <w:rsid w:val="004D4DB0"/>
    <w:rsid w:val="004F2D9B"/>
    <w:rsid w:val="004F3124"/>
    <w:rsid w:val="004F40CD"/>
    <w:rsid w:val="005038A9"/>
    <w:rsid w:val="005113A8"/>
    <w:rsid w:val="005209FA"/>
    <w:rsid w:val="005275E7"/>
    <w:rsid w:val="005359FE"/>
    <w:rsid w:val="005362A3"/>
    <w:rsid w:val="00541B25"/>
    <w:rsid w:val="00544DBA"/>
    <w:rsid w:val="005465A0"/>
    <w:rsid w:val="00547D57"/>
    <w:rsid w:val="005565BE"/>
    <w:rsid w:val="0057496D"/>
    <w:rsid w:val="00576C33"/>
    <w:rsid w:val="00577D56"/>
    <w:rsid w:val="00584765"/>
    <w:rsid w:val="005870AF"/>
    <w:rsid w:val="00591F2D"/>
    <w:rsid w:val="00593588"/>
    <w:rsid w:val="005A1493"/>
    <w:rsid w:val="005A5943"/>
    <w:rsid w:val="005A624B"/>
    <w:rsid w:val="005A74FA"/>
    <w:rsid w:val="005B0166"/>
    <w:rsid w:val="005B0F01"/>
    <w:rsid w:val="005B666D"/>
    <w:rsid w:val="005C25C9"/>
    <w:rsid w:val="005C7E03"/>
    <w:rsid w:val="005D058B"/>
    <w:rsid w:val="005D3FF4"/>
    <w:rsid w:val="005D75E2"/>
    <w:rsid w:val="005D7CBE"/>
    <w:rsid w:val="005E2733"/>
    <w:rsid w:val="005E54BC"/>
    <w:rsid w:val="005E5779"/>
    <w:rsid w:val="005E6DDF"/>
    <w:rsid w:val="005F0156"/>
    <w:rsid w:val="005F32A5"/>
    <w:rsid w:val="0060144D"/>
    <w:rsid w:val="006035F7"/>
    <w:rsid w:val="006072D2"/>
    <w:rsid w:val="00622189"/>
    <w:rsid w:val="00624192"/>
    <w:rsid w:val="006345C4"/>
    <w:rsid w:val="00637F08"/>
    <w:rsid w:val="00643FD3"/>
    <w:rsid w:val="006613F5"/>
    <w:rsid w:val="00666A88"/>
    <w:rsid w:val="00671EEA"/>
    <w:rsid w:val="00677755"/>
    <w:rsid w:val="00684448"/>
    <w:rsid w:val="006879BB"/>
    <w:rsid w:val="00690ECB"/>
    <w:rsid w:val="0069232B"/>
    <w:rsid w:val="00693120"/>
    <w:rsid w:val="00696608"/>
    <w:rsid w:val="00697C87"/>
    <w:rsid w:val="006A4B3A"/>
    <w:rsid w:val="006A51E5"/>
    <w:rsid w:val="006B15E6"/>
    <w:rsid w:val="006B2F23"/>
    <w:rsid w:val="006B7770"/>
    <w:rsid w:val="006D0940"/>
    <w:rsid w:val="006D4E5C"/>
    <w:rsid w:val="006D5BAE"/>
    <w:rsid w:val="006D60B1"/>
    <w:rsid w:val="006E008A"/>
    <w:rsid w:val="006E153A"/>
    <w:rsid w:val="006E6FD9"/>
    <w:rsid w:val="00703B56"/>
    <w:rsid w:val="0070724A"/>
    <w:rsid w:val="00707E58"/>
    <w:rsid w:val="007144EE"/>
    <w:rsid w:val="0071501B"/>
    <w:rsid w:val="007213AA"/>
    <w:rsid w:val="00724DC0"/>
    <w:rsid w:val="007323EE"/>
    <w:rsid w:val="00737551"/>
    <w:rsid w:val="007411B7"/>
    <w:rsid w:val="00742C7D"/>
    <w:rsid w:val="0074390D"/>
    <w:rsid w:val="00746EC9"/>
    <w:rsid w:val="0074749B"/>
    <w:rsid w:val="00754FA8"/>
    <w:rsid w:val="00755326"/>
    <w:rsid w:val="0076127C"/>
    <w:rsid w:val="00766C70"/>
    <w:rsid w:val="00775C5F"/>
    <w:rsid w:val="00791BA1"/>
    <w:rsid w:val="007A172F"/>
    <w:rsid w:val="007A4F57"/>
    <w:rsid w:val="007A7386"/>
    <w:rsid w:val="007B0015"/>
    <w:rsid w:val="007B3E4F"/>
    <w:rsid w:val="007C36D6"/>
    <w:rsid w:val="007C3ABF"/>
    <w:rsid w:val="007C4731"/>
    <w:rsid w:val="007C54FE"/>
    <w:rsid w:val="007E09FE"/>
    <w:rsid w:val="007E4539"/>
    <w:rsid w:val="007E69B7"/>
    <w:rsid w:val="007F2EA8"/>
    <w:rsid w:val="007F482D"/>
    <w:rsid w:val="007F52A9"/>
    <w:rsid w:val="008005C2"/>
    <w:rsid w:val="00804475"/>
    <w:rsid w:val="008120AE"/>
    <w:rsid w:val="00815589"/>
    <w:rsid w:val="00826706"/>
    <w:rsid w:val="0083313F"/>
    <w:rsid w:val="00840543"/>
    <w:rsid w:val="0084372A"/>
    <w:rsid w:val="00847344"/>
    <w:rsid w:val="00850009"/>
    <w:rsid w:val="0085012E"/>
    <w:rsid w:val="00852D6A"/>
    <w:rsid w:val="008579E1"/>
    <w:rsid w:val="00864961"/>
    <w:rsid w:val="00875666"/>
    <w:rsid w:val="0088161C"/>
    <w:rsid w:val="00882897"/>
    <w:rsid w:val="00883B46"/>
    <w:rsid w:val="00884342"/>
    <w:rsid w:val="00884D93"/>
    <w:rsid w:val="008926AF"/>
    <w:rsid w:val="008948EF"/>
    <w:rsid w:val="008965BB"/>
    <w:rsid w:val="00896864"/>
    <w:rsid w:val="00897826"/>
    <w:rsid w:val="00897911"/>
    <w:rsid w:val="008A51FF"/>
    <w:rsid w:val="008B0F6F"/>
    <w:rsid w:val="008B3EEA"/>
    <w:rsid w:val="008B5129"/>
    <w:rsid w:val="008B6948"/>
    <w:rsid w:val="008B7768"/>
    <w:rsid w:val="008C28E6"/>
    <w:rsid w:val="008C7F14"/>
    <w:rsid w:val="008D00D0"/>
    <w:rsid w:val="008D05E0"/>
    <w:rsid w:val="008D07F0"/>
    <w:rsid w:val="008D0926"/>
    <w:rsid w:val="008D2C6A"/>
    <w:rsid w:val="008D44F4"/>
    <w:rsid w:val="008E234D"/>
    <w:rsid w:val="008E41BD"/>
    <w:rsid w:val="008F18DE"/>
    <w:rsid w:val="008F7DD5"/>
    <w:rsid w:val="009002B5"/>
    <w:rsid w:val="009058B6"/>
    <w:rsid w:val="00907F74"/>
    <w:rsid w:val="00914962"/>
    <w:rsid w:val="0091573B"/>
    <w:rsid w:val="00915BC0"/>
    <w:rsid w:val="00921FDF"/>
    <w:rsid w:val="00923941"/>
    <w:rsid w:val="00935DCF"/>
    <w:rsid w:val="009371AE"/>
    <w:rsid w:val="00940227"/>
    <w:rsid w:val="009410BC"/>
    <w:rsid w:val="00941234"/>
    <w:rsid w:val="00945B37"/>
    <w:rsid w:val="00945BA4"/>
    <w:rsid w:val="00960899"/>
    <w:rsid w:val="009674AE"/>
    <w:rsid w:val="00974E61"/>
    <w:rsid w:val="00975AF3"/>
    <w:rsid w:val="00983FA9"/>
    <w:rsid w:val="00984C48"/>
    <w:rsid w:val="00990129"/>
    <w:rsid w:val="009949D7"/>
    <w:rsid w:val="009A635C"/>
    <w:rsid w:val="009B11A9"/>
    <w:rsid w:val="009B16C0"/>
    <w:rsid w:val="009C0EE6"/>
    <w:rsid w:val="009C0EEC"/>
    <w:rsid w:val="009C15C2"/>
    <w:rsid w:val="009C5993"/>
    <w:rsid w:val="009C7603"/>
    <w:rsid w:val="009D2A1A"/>
    <w:rsid w:val="009D4928"/>
    <w:rsid w:val="009D5B60"/>
    <w:rsid w:val="009D7ACC"/>
    <w:rsid w:val="009F09AB"/>
    <w:rsid w:val="009F5EEB"/>
    <w:rsid w:val="00A03E20"/>
    <w:rsid w:val="00A12039"/>
    <w:rsid w:val="00A15CE4"/>
    <w:rsid w:val="00A254C0"/>
    <w:rsid w:val="00A30E3A"/>
    <w:rsid w:val="00A32735"/>
    <w:rsid w:val="00A34025"/>
    <w:rsid w:val="00A37D58"/>
    <w:rsid w:val="00A557BF"/>
    <w:rsid w:val="00A6004A"/>
    <w:rsid w:val="00A6135B"/>
    <w:rsid w:val="00A64923"/>
    <w:rsid w:val="00A76062"/>
    <w:rsid w:val="00A81DA3"/>
    <w:rsid w:val="00A81E3E"/>
    <w:rsid w:val="00A84119"/>
    <w:rsid w:val="00A872ED"/>
    <w:rsid w:val="00A901F1"/>
    <w:rsid w:val="00A9309E"/>
    <w:rsid w:val="00AA79F8"/>
    <w:rsid w:val="00AB2433"/>
    <w:rsid w:val="00AC52AC"/>
    <w:rsid w:val="00AC68B6"/>
    <w:rsid w:val="00AD4801"/>
    <w:rsid w:val="00AD4BDF"/>
    <w:rsid w:val="00AE19BA"/>
    <w:rsid w:val="00AF2E24"/>
    <w:rsid w:val="00AF6B95"/>
    <w:rsid w:val="00B0743A"/>
    <w:rsid w:val="00B16166"/>
    <w:rsid w:val="00B16D62"/>
    <w:rsid w:val="00B21816"/>
    <w:rsid w:val="00B2223B"/>
    <w:rsid w:val="00B22EB7"/>
    <w:rsid w:val="00B25FAD"/>
    <w:rsid w:val="00B3032B"/>
    <w:rsid w:val="00B31E3C"/>
    <w:rsid w:val="00B33637"/>
    <w:rsid w:val="00B3718F"/>
    <w:rsid w:val="00B40940"/>
    <w:rsid w:val="00B52982"/>
    <w:rsid w:val="00B533FC"/>
    <w:rsid w:val="00B54C25"/>
    <w:rsid w:val="00B54E0F"/>
    <w:rsid w:val="00B55CD0"/>
    <w:rsid w:val="00B56AF2"/>
    <w:rsid w:val="00B60653"/>
    <w:rsid w:val="00B61F10"/>
    <w:rsid w:val="00B6381D"/>
    <w:rsid w:val="00B639E5"/>
    <w:rsid w:val="00B65272"/>
    <w:rsid w:val="00B66FD1"/>
    <w:rsid w:val="00B70001"/>
    <w:rsid w:val="00B70581"/>
    <w:rsid w:val="00B7329F"/>
    <w:rsid w:val="00B73BB9"/>
    <w:rsid w:val="00B8233C"/>
    <w:rsid w:val="00B976AC"/>
    <w:rsid w:val="00BA4BA7"/>
    <w:rsid w:val="00BA5F83"/>
    <w:rsid w:val="00BC12FE"/>
    <w:rsid w:val="00BC4092"/>
    <w:rsid w:val="00BC507B"/>
    <w:rsid w:val="00BD65A0"/>
    <w:rsid w:val="00BD6AF9"/>
    <w:rsid w:val="00BD6C0E"/>
    <w:rsid w:val="00BF27D2"/>
    <w:rsid w:val="00BF282F"/>
    <w:rsid w:val="00BF7C8E"/>
    <w:rsid w:val="00C003BA"/>
    <w:rsid w:val="00C04162"/>
    <w:rsid w:val="00C128F6"/>
    <w:rsid w:val="00C14A64"/>
    <w:rsid w:val="00C21000"/>
    <w:rsid w:val="00C2268D"/>
    <w:rsid w:val="00C3462C"/>
    <w:rsid w:val="00C4031C"/>
    <w:rsid w:val="00C40933"/>
    <w:rsid w:val="00C40E95"/>
    <w:rsid w:val="00C4113E"/>
    <w:rsid w:val="00C41654"/>
    <w:rsid w:val="00C422E2"/>
    <w:rsid w:val="00C4289C"/>
    <w:rsid w:val="00C60602"/>
    <w:rsid w:val="00C66EEC"/>
    <w:rsid w:val="00C6799F"/>
    <w:rsid w:val="00C735C4"/>
    <w:rsid w:val="00C73B9D"/>
    <w:rsid w:val="00C75C2C"/>
    <w:rsid w:val="00C81148"/>
    <w:rsid w:val="00C84875"/>
    <w:rsid w:val="00C931ED"/>
    <w:rsid w:val="00C95B0B"/>
    <w:rsid w:val="00CA3627"/>
    <w:rsid w:val="00CA5622"/>
    <w:rsid w:val="00CA7143"/>
    <w:rsid w:val="00CB3582"/>
    <w:rsid w:val="00CB3C17"/>
    <w:rsid w:val="00CB522A"/>
    <w:rsid w:val="00CC2CF8"/>
    <w:rsid w:val="00CD6FF5"/>
    <w:rsid w:val="00CE01CF"/>
    <w:rsid w:val="00CE68A5"/>
    <w:rsid w:val="00CF05BF"/>
    <w:rsid w:val="00CF2612"/>
    <w:rsid w:val="00CF68AD"/>
    <w:rsid w:val="00D04FB7"/>
    <w:rsid w:val="00D0514E"/>
    <w:rsid w:val="00D07B51"/>
    <w:rsid w:val="00D20B73"/>
    <w:rsid w:val="00D22510"/>
    <w:rsid w:val="00D24BCF"/>
    <w:rsid w:val="00D256A6"/>
    <w:rsid w:val="00D2575C"/>
    <w:rsid w:val="00D27095"/>
    <w:rsid w:val="00D34555"/>
    <w:rsid w:val="00D41D0E"/>
    <w:rsid w:val="00D42F25"/>
    <w:rsid w:val="00D5087E"/>
    <w:rsid w:val="00D53A16"/>
    <w:rsid w:val="00D55A1B"/>
    <w:rsid w:val="00D61DB2"/>
    <w:rsid w:val="00D66512"/>
    <w:rsid w:val="00D73D8C"/>
    <w:rsid w:val="00D75FB7"/>
    <w:rsid w:val="00D82658"/>
    <w:rsid w:val="00D84598"/>
    <w:rsid w:val="00D84AAD"/>
    <w:rsid w:val="00D914D3"/>
    <w:rsid w:val="00D94F11"/>
    <w:rsid w:val="00DA09C1"/>
    <w:rsid w:val="00DA2A12"/>
    <w:rsid w:val="00DA2A7A"/>
    <w:rsid w:val="00DA2A86"/>
    <w:rsid w:val="00DA4F3A"/>
    <w:rsid w:val="00DA619A"/>
    <w:rsid w:val="00DA74BD"/>
    <w:rsid w:val="00DB05CC"/>
    <w:rsid w:val="00DB16D3"/>
    <w:rsid w:val="00DB358E"/>
    <w:rsid w:val="00DB760C"/>
    <w:rsid w:val="00DD2D6B"/>
    <w:rsid w:val="00DD38AC"/>
    <w:rsid w:val="00DE4FCE"/>
    <w:rsid w:val="00DE78C1"/>
    <w:rsid w:val="00DF66FF"/>
    <w:rsid w:val="00E03BF5"/>
    <w:rsid w:val="00E04236"/>
    <w:rsid w:val="00E06E6A"/>
    <w:rsid w:val="00E11D31"/>
    <w:rsid w:val="00E14F68"/>
    <w:rsid w:val="00E26002"/>
    <w:rsid w:val="00E27EAE"/>
    <w:rsid w:val="00E31201"/>
    <w:rsid w:val="00E31727"/>
    <w:rsid w:val="00E37699"/>
    <w:rsid w:val="00E37B43"/>
    <w:rsid w:val="00E42287"/>
    <w:rsid w:val="00E506EF"/>
    <w:rsid w:val="00E50B0A"/>
    <w:rsid w:val="00E51D82"/>
    <w:rsid w:val="00E5354B"/>
    <w:rsid w:val="00E54571"/>
    <w:rsid w:val="00E61D55"/>
    <w:rsid w:val="00E63118"/>
    <w:rsid w:val="00E63F66"/>
    <w:rsid w:val="00E67E9D"/>
    <w:rsid w:val="00EA1C2E"/>
    <w:rsid w:val="00EB0986"/>
    <w:rsid w:val="00EB19A4"/>
    <w:rsid w:val="00EC3335"/>
    <w:rsid w:val="00ED6265"/>
    <w:rsid w:val="00EE40DB"/>
    <w:rsid w:val="00EE47DF"/>
    <w:rsid w:val="00EE7D39"/>
    <w:rsid w:val="00EF3022"/>
    <w:rsid w:val="00EF6069"/>
    <w:rsid w:val="00EF652C"/>
    <w:rsid w:val="00F00034"/>
    <w:rsid w:val="00F003DE"/>
    <w:rsid w:val="00F0343E"/>
    <w:rsid w:val="00F03D21"/>
    <w:rsid w:val="00F04191"/>
    <w:rsid w:val="00F058C6"/>
    <w:rsid w:val="00F06504"/>
    <w:rsid w:val="00F07DE5"/>
    <w:rsid w:val="00F13DC3"/>
    <w:rsid w:val="00F264A6"/>
    <w:rsid w:val="00F26A7C"/>
    <w:rsid w:val="00F43274"/>
    <w:rsid w:val="00F44634"/>
    <w:rsid w:val="00F56733"/>
    <w:rsid w:val="00F6090D"/>
    <w:rsid w:val="00F64A4A"/>
    <w:rsid w:val="00F720C0"/>
    <w:rsid w:val="00F74353"/>
    <w:rsid w:val="00F75202"/>
    <w:rsid w:val="00F755E7"/>
    <w:rsid w:val="00F762DE"/>
    <w:rsid w:val="00F765DE"/>
    <w:rsid w:val="00F77659"/>
    <w:rsid w:val="00F8777E"/>
    <w:rsid w:val="00F91A5A"/>
    <w:rsid w:val="00F925E4"/>
    <w:rsid w:val="00F9329C"/>
    <w:rsid w:val="00FA2279"/>
    <w:rsid w:val="00FA2289"/>
    <w:rsid w:val="00FA2B91"/>
    <w:rsid w:val="00FA6EFC"/>
    <w:rsid w:val="00FB31AF"/>
    <w:rsid w:val="00FC0441"/>
    <w:rsid w:val="00FC25C8"/>
    <w:rsid w:val="00FD3A3A"/>
    <w:rsid w:val="00FD7C88"/>
    <w:rsid w:val="00FE0A2B"/>
    <w:rsid w:val="00FE189F"/>
    <w:rsid w:val="00FF3E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5A2A"/>
  <w15:docId w15:val="{135A8D7E-C2F7-4193-BE24-1D5297B7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826"/>
    <w:rPr>
      <w:lang w:val="en-US"/>
    </w:rPr>
  </w:style>
  <w:style w:type="paragraph" w:styleId="Titre1">
    <w:name w:val="heading 1"/>
    <w:basedOn w:val="Normal"/>
    <w:next w:val="Normal"/>
    <w:link w:val="Titre1Car"/>
    <w:uiPriority w:val="9"/>
    <w:qFormat/>
    <w:rsid w:val="00223B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3B35"/>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223B35"/>
    <w:rPr>
      <w:rFonts w:asciiTheme="majorHAnsi" w:eastAsiaTheme="majorEastAsia" w:hAnsiTheme="majorHAnsi" w:cstheme="majorBidi"/>
      <w:b/>
      <w:bCs/>
      <w:color w:val="365F91" w:themeColor="accent1" w:themeShade="BF"/>
      <w:sz w:val="28"/>
      <w:szCs w:val="28"/>
      <w:lang w:val="en-US"/>
    </w:rPr>
  </w:style>
  <w:style w:type="character" w:styleId="Lienhypertexte">
    <w:name w:val="Hyperlink"/>
    <w:basedOn w:val="Policepardfaut"/>
    <w:uiPriority w:val="99"/>
    <w:unhideWhenUsed/>
    <w:rsid w:val="00897826"/>
    <w:rPr>
      <w:color w:val="0000FF" w:themeColor="hyperlink"/>
      <w:u w:val="single"/>
    </w:rPr>
  </w:style>
  <w:style w:type="paragraph" w:styleId="Textedebulles">
    <w:name w:val="Balloon Text"/>
    <w:basedOn w:val="Normal"/>
    <w:link w:val="TextedebullesCar"/>
    <w:uiPriority w:val="99"/>
    <w:semiHidden/>
    <w:unhideWhenUsed/>
    <w:rsid w:val="008473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7344"/>
    <w:rPr>
      <w:rFonts w:ascii="Tahoma" w:hAnsi="Tahoma" w:cs="Tahoma"/>
      <w:sz w:val="16"/>
      <w:szCs w:val="16"/>
      <w:lang w:val="en-US"/>
    </w:rPr>
  </w:style>
  <w:style w:type="paragraph" w:styleId="Paragraphedeliste">
    <w:name w:val="List Paragraph"/>
    <w:basedOn w:val="Normal"/>
    <w:uiPriority w:val="34"/>
    <w:qFormat/>
    <w:rsid w:val="00EF6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package" Target="embeddings/Diapositive_Microsoft_PowerPoint.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44F8F-10D8-4B88-9208-CA06990C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517</Words>
  <Characters>2846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PORT-CNRS</dc:creator>
  <cp:lastModifiedBy>Xavier FARGES</cp:lastModifiedBy>
  <cp:revision>49</cp:revision>
  <dcterms:created xsi:type="dcterms:W3CDTF">2018-01-29T12:46:00Z</dcterms:created>
  <dcterms:modified xsi:type="dcterms:W3CDTF">2018-03-02T10:49:00Z</dcterms:modified>
</cp:coreProperties>
</file>